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25A3" w14:textId="6DE411DE" w:rsidR="007E7EDC" w:rsidRDefault="007E7EDC" w:rsidP="00C8419A">
      <w:pPr>
        <w:pStyle w:val="Body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A8763" wp14:editId="618E67F5">
                <wp:simplePos x="0" y="0"/>
                <wp:positionH relativeFrom="column">
                  <wp:posOffset>-705154</wp:posOffset>
                </wp:positionH>
                <wp:positionV relativeFrom="paragraph">
                  <wp:posOffset>-659958</wp:posOffset>
                </wp:positionV>
                <wp:extent cx="6838122" cy="9493857"/>
                <wp:effectExtent l="0" t="0" r="2032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2" cy="9493857"/>
                        </a:xfrm>
                        <a:prstGeom prst="rect">
                          <a:avLst/>
                        </a:prstGeom>
                        <a:solidFill>
                          <a:srgbClr val="8DF076"/>
                        </a:solidFill>
                        <a:ln>
                          <a:solidFill>
                            <a:srgbClr val="8DF0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6B768" w14:textId="77777777" w:rsidR="003C03E9" w:rsidRDefault="003C03E9" w:rsidP="003C03E9">
                            <w:pPr>
                              <w:jc w:val="center"/>
                            </w:pPr>
                          </w:p>
                          <w:p w14:paraId="6F770032" w14:textId="0E452090" w:rsidR="003C03E9" w:rsidRDefault="006E1D09" w:rsidP="003C03E9">
                            <w:pPr>
                              <w:jc w:val="center"/>
                            </w:pPr>
                            <w:r>
                              <w:t>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8763" id="Rectangle 1" o:spid="_x0000_s1026" style="position:absolute;left:0;text-align:left;margin-left:-55.5pt;margin-top:-51.95pt;width:538.45pt;height:747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" fillcolor="#8df076" strokecolor="#8df076" strokeweight="2pt">
                <v:textbox>
                  <w:txbxContent>
                    <w:p w14:paraId="71C6B768" w14:textId="77777777" w:rsidR="003C03E9" w:rsidRDefault="003C03E9" w:rsidP="003C03E9">
                      <w:pPr>
                        <w:jc w:val="center"/>
                      </w:pPr>
                    </w:p>
                    <w:p w14:paraId="6F770032" w14:textId="0E452090" w:rsidR="003C03E9" w:rsidRDefault="006E1D09" w:rsidP="003C03E9">
                      <w:pPr>
                        <w:jc w:val="center"/>
                      </w:pPr>
                      <w:r>
                        <w:t>Ss</w:t>
                      </w:r>
                    </w:p>
                  </w:txbxContent>
                </v:textbox>
              </v:rect>
            </w:pict>
          </mc:Fallback>
        </mc:AlternateContent>
      </w:r>
    </w:p>
    <w:p w14:paraId="7668B6A1" w14:textId="77777777" w:rsidR="007E7EDC" w:rsidRDefault="007E7EDC" w:rsidP="007E7EDC">
      <w:pPr>
        <w:pStyle w:val="Body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8"/>
      </w:tblGrid>
      <w:tr w:rsidR="001B7440" w:rsidRPr="00B144A7" w14:paraId="07278A06" w14:textId="77777777" w:rsidTr="001B7440">
        <w:tc>
          <w:tcPr>
            <w:tcW w:w="8498" w:type="dxa"/>
            <w:shd w:val="clear" w:color="auto" w:fill="E6E6E6"/>
          </w:tcPr>
          <w:p w14:paraId="2A332537" w14:textId="2B64EAF8" w:rsidR="001B7440" w:rsidRPr="00B144A7" w:rsidRDefault="006E1D09" w:rsidP="000507FD">
            <w:pPr>
              <w:pStyle w:val="Body"/>
              <w:tabs>
                <w:tab w:val="right" w:pos="8244"/>
              </w:tabs>
            </w:pPr>
            <w:r>
              <w:rPr>
                <w:b/>
                <w:bCs/>
              </w:rPr>
              <w:t xml:space="preserve">Date:    </w:t>
            </w:r>
            <w:r w:rsidR="001B7440">
              <w:rPr>
                <w:b/>
                <w:bCs/>
              </w:rPr>
              <w:tab/>
              <w:t>202</w:t>
            </w:r>
            <w:bookmarkStart w:id="0" w:name="_9kR3WTr7836CKIAB"/>
            <w:r w:rsidR="001B7440" w:rsidRPr="00C576A8">
              <w:rPr>
                <w:b/>
                <w:bCs/>
              </w:rPr>
              <w:sym w:font="Wingdings" w:char="F06C"/>
            </w:r>
            <w:bookmarkEnd w:id="0"/>
          </w:p>
        </w:tc>
      </w:tr>
    </w:tbl>
    <w:p w14:paraId="12E6AFE5" w14:textId="77777777" w:rsidR="001B7440" w:rsidRPr="00B144A7" w:rsidRDefault="001B7440" w:rsidP="001B7440">
      <w:pPr>
        <w:spacing w:after="22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269"/>
        <w:gridCol w:w="4534"/>
      </w:tblGrid>
      <w:tr w:rsidR="001B7440" w:rsidRPr="00B144A7" w14:paraId="5C9005EC" w14:textId="77777777" w:rsidTr="002F63C3">
        <w:tc>
          <w:tcPr>
            <w:tcW w:w="1728" w:type="dxa"/>
            <w:shd w:val="clear" w:color="auto" w:fill="E6E6E6"/>
          </w:tcPr>
          <w:p w14:paraId="36F6A202" w14:textId="77777777" w:rsidR="001B7440" w:rsidRPr="00B144A7" w:rsidRDefault="00E4547C" w:rsidP="002F63C3">
            <w:pPr>
              <w:pStyle w:val="Body"/>
            </w:pPr>
            <w:r>
              <w:rPr>
                <w:b/>
                <w:bCs/>
              </w:rPr>
              <w:t>Owner</w:t>
            </w:r>
            <w:r w:rsidR="001B7440" w:rsidRPr="00C576A8">
              <w:rPr>
                <w:b/>
                <w:bCs/>
              </w:rPr>
              <w:t>:</w:t>
            </w:r>
          </w:p>
        </w:tc>
        <w:tc>
          <w:tcPr>
            <w:tcW w:w="23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B1FAF3" w14:textId="77777777" w:rsidR="001B7440" w:rsidRPr="00B144A7" w:rsidRDefault="001B7440" w:rsidP="002F63C3">
            <w:pPr>
              <w:spacing w:after="220" w:line="360" w:lineRule="auto"/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4F60B" w14:textId="19C70B64" w:rsidR="001B7440" w:rsidRPr="00B144A7" w:rsidRDefault="006E1D09" w:rsidP="002F63C3">
            <w:pPr>
              <w:spacing w:after="220" w:line="360" w:lineRule="auto"/>
            </w:pPr>
            <w:bookmarkStart w:id="1" w:name="_9kR3WTr7GB7FGOL7qrwx1nJO5418JA7D49O"/>
            <w:r>
              <w:t>[Owner’s name]</w:t>
            </w:r>
            <w:bookmarkEnd w:id="1"/>
          </w:p>
        </w:tc>
      </w:tr>
    </w:tbl>
    <w:p w14:paraId="1C400761" w14:textId="77777777" w:rsidR="001B7440" w:rsidRPr="00B144A7" w:rsidRDefault="001B7440" w:rsidP="001B7440">
      <w:pPr>
        <w:spacing w:after="22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243"/>
        <w:gridCol w:w="4541"/>
      </w:tblGrid>
      <w:tr w:rsidR="001B7440" w:rsidRPr="00B144A7" w14:paraId="2B75AA98" w14:textId="77777777" w:rsidTr="002F63C3">
        <w:tc>
          <w:tcPr>
            <w:tcW w:w="1746" w:type="dxa"/>
            <w:shd w:val="clear" w:color="auto" w:fill="E6E6E6"/>
          </w:tcPr>
          <w:p w14:paraId="5F67C324" w14:textId="77777777" w:rsidR="001B7440" w:rsidRPr="00B144A7" w:rsidRDefault="00E4547C" w:rsidP="002F63C3">
            <w:pPr>
              <w:pStyle w:val="Body"/>
            </w:pPr>
            <w:r>
              <w:rPr>
                <w:b/>
                <w:bCs/>
              </w:rPr>
              <w:t>Farmer</w:t>
            </w:r>
            <w:r w:rsidR="001B7440" w:rsidRPr="00C576A8">
              <w:rPr>
                <w:b/>
                <w:bCs/>
              </w:rPr>
              <w:t>:</w:t>
            </w:r>
          </w:p>
          <w:p w14:paraId="2AB6310B" w14:textId="77777777" w:rsidR="001B7440" w:rsidRPr="00C576A8" w:rsidRDefault="001B7440" w:rsidP="002F63C3">
            <w:pPr>
              <w:spacing w:after="220" w:line="360" w:lineRule="auto"/>
              <w:rPr>
                <w:b/>
                <w:bCs/>
              </w:rPr>
            </w:pPr>
          </w:p>
        </w:tc>
        <w:tc>
          <w:tcPr>
            <w:tcW w:w="231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843B3B" w14:textId="77777777" w:rsidR="001B7440" w:rsidRPr="00B144A7" w:rsidRDefault="001B7440" w:rsidP="002F63C3">
            <w:pPr>
              <w:spacing w:after="220" w:line="360" w:lineRule="auto"/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0FDCF" w14:textId="77777777" w:rsidR="001B7440" w:rsidRPr="00B144A7" w:rsidRDefault="001B7440" w:rsidP="00E4547C">
            <w:pPr>
              <w:pStyle w:val="Body"/>
            </w:pPr>
            <w:bookmarkStart w:id="2" w:name="_9kR3WTr6GC6DCaMnkl5B6ppu"/>
            <w:r w:rsidRPr="00B144A7">
              <w:t>[</w:t>
            </w:r>
            <w:bookmarkStart w:id="3" w:name="_9kMLK5YVt3DE6CMlOpmn7"/>
            <w:bookmarkStart w:id="4" w:name="_9kMLK5YVt3DE79HkOpmn7"/>
            <w:r w:rsidR="00E4547C">
              <w:t>Farmer</w:t>
            </w:r>
            <w:r>
              <w:t>'</w:t>
            </w:r>
            <w:r w:rsidRPr="00B144A7">
              <w:t>s</w:t>
            </w:r>
            <w:bookmarkEnd w:id="3"/>
            <w:bookmarkEnd w:id="4"/>
            <w:r w:rsidRPr="00B144A7">
              <w:t xml:space="preserve"> name]</w:t>
            </w:r>
            <w:bookmarkEnd w:id="2"/>
          </w:p>
        </w:tc>
      </w:tr>
    </w:tbl>
    <w:p w14:paraId="5C1E4C21" w14:textId="77777777" w:rsidR="001B7440" w:rsidRPr="00B144A7" w:rsidRDefault="001B7440" w:rsidP="001B7440">
      <w:pPr>
        <w:spacing w:after="220" w:line="360" w:lineRule="auto"/>
      </w:pPr>
    </w:p>
    <w:p w14:paraId="115B6FB3" w14:textId="77777777" w:rsidR="001B7440" w:rsidRPr="00B144A7" w:rsidRDefault="001B7440" w:rsidP="001B7440">
      <w:pPr>
        <w:spacing w:after="220" w:line="360" w:lineRule="auto"/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2"/>
      </w:tblGrid>
      <w:tr w:rsidR="001B7440" w:rsidRPr="00B144A7" w14:paraId="741CC82E" w14:textId="77777777" w:rsidTr="002F63C3">
        <w:tc>
          <w:tcPr>
            <w:tcW w:w="8112" w:type="dxa"/>
            <w:shd w:val="clear" w:color="auto" w:fill="E6E6E6"/>
          </w:tcPr>
          <w:p w14:paraId="1068C989" w14:textId="77777777" w:rsidR="001B7440" w:rsidRDefault="001B7440" w:rsidP="001B7440">
            <w:pPr>
              <w:pStyle w:val="Body"/>
              <w:jc w:val="center"/>
              <w:rPr>
                <w:b/>
                <w:sz w:val="40"/>
                <w:szCs w:val="40"/>
              </w:rPr>
            </w:pPr>
            <w:r w:rsidRPr="00933AE3">
              <w:rPr>
                <w:b/>
                <w:sz w:val="40"/>
                <w:szCs w:val="40"/>
              </w:rPr>
              <w:t>Farm Green Book</w:t>
            </w:r>
          </w:p>
          <w:p w14:paraId="484E04D9" w14:textId="5C99CA52" w:rsidR="006E1D09" w:rsidRPr="00CE03BB" w:rsidRDefault="006E1D09" w:rsidP="001B7440">
            <w:pPr>
              <w:pStyle w:val="Body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[Name] Farm</w:t>
            </w:r>
          </w:p>
        </w:tc>
      </w:tr>
    </w:tbl>
    <w:p w14:paraId="0F387444" w14:textId="77777777" w:rsidR="001B7440" w:rsidRDefault="001B7440" w:rsidP="001B7440">
      <w:pPr>
        <w:spacing w:after="220" w:line="360" w:lineRule="auto"/>
      </w:pPr>
    </w:p>
    <w:p w14:paraId="51FF061B" w14:textId="77777777" w:rsidR="00C8419A" w:rsidRPr="00B144A7" w:rsidRDefault="00C8419A" w:rsidP="001B7440">
      <w:pPr>
        <w:spacing w:after="220" w:line="360" w:lineRule="auto"/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5"/>
      </w:tblGrid>
      <w:tr w:rsidR="006E1D09" w:rsidRPr="00B144A7" w14:paraId="413CA3B6" w14:textId="77777777" w:rsidTr="006E1D09">
        <w:trPr>
          <w:trHeight w:val="1612"/>
        </w:trPr>
        <w:tc>
          <w:tcPr>
            <w:tcW w:w="7955" w:type="dxa"/>
            <w:shd w:val="clear" w:color="auto" w:fill="E6E6E6"/>
          </w:tcPr>
          <w:p w14:paraId="2B61E300" w14:textId="49A715C4" w:rsidR="006E1D09" w:rsidRDefault="006E1D09" w:rsidP="0060799F">
            <w:pPr>
              <w:spacing w:after="2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format of this document </w:t>
            </w:r>
            <w:r w:rsidRPr="003A7F1B">
              <w:rPr>
                <w:b/>
                <w:bCs/>
                <w:sz w:val="28"/>
                <w:szCs w:val="28"/>
              </w:rPr>
              <w:t>ha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3A7F1B">
              <w:rPr>
                <w:b/>
                <w:bCs/>
                <w:sz w:val="28"/>
                <w:szCs w:val="28"/>
              </w:rPr>
              <w:t xml:space="preserve"> been drafted and agreed between </w:t>
            </w:r>
            <w:r w:rsidR="00E704FF">
              <w:rPr>
                <w:b/>
                <w:bCs/>
                <w:sz w:val="28"/>
                <w:szCs w:val="28"/>
              </w:rPr>
              <w:t>t</w:t>
            </w:r>
            <w:r w:rsidRPr="003A7F1B">
              <w:rPr>
                <w:b/>
                <w:bCs/>
                <w:sz w:val="28"/>
                <w:szCs w:val="28"/>
              </w:rPr>
              <w:t xml:space="preserve">he Crown Estate </w:t>
            </w:r>
            <w:r w:rsidR="00E704FF">
              <w:rPr>
                <w:b/>
                <w:bCs/>
                <w:sz w:val="28"/>
                <w:szCs w:val="28"/>
              </w:rPr>
              <w:t xml:space="preserve">Commissioners </w:t>
            </w:r>
            <w:r w:rsidRPr="003A7F1B">
              <w:rPr>
                <w:b/>
                <w:bCs/>
                <w:sz w:val="28"/>
                <w:szCs w:val="28"/>
              </w:rPr>
              <w:t xml:space="preserve">and </w:t>
            </w:r>
            <w:r w:rsidR="00E704FF">
              <w:rPr>
                <w:b/>
                <w:bCs/>
                <w:sz w:val="28"/>
                <w:szCs w:val="28"/>
              </w:rPr>
              <w:br/>
              <w:t>t</w:t>
            </w:r>
            <w:r w:rsidRPr="003A7F1B">
              <w:rPr>
                <w:b/>
                <w:bCs/>
                <w:sz w:val="28"/>
                <w:szCs w:val="28"/>
              </w:rPr>
              <w:t>he Tenant Farmers Association</w:t>
            </w:r>
          </w:p>
          <w:p w14:paraId="22D78601" w14:textId="74FB8E40" w:rsidR="006E1D09" w:rsidRPr="003A7F1B" w:rsidRDefault="006E1D09" w:rsidP="006E1D09">
            <w:pPr>
              <w:spacing w:after="220"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136BE84" wp14:editId="40938D8F">
                  <wp:extent cx="1530350" cy="487680"/>
                  <wp:effectExtent l="0" t="0" r="0" b="7620"/>
                  <wp:docPr id="52786939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4FDE399" wp14:editId="45844A81">
                  <wp:extent cx="2121535" cy="572770"/>
                  <wp:effectExtent l="0" t="0" r="0" b="0"/>
                  <wp:docPr id="2868302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619C51" w14:textId="061E0E92" w:rsidR="001B7440" w:rsidRDefault="001B7440" w:rsidP="006E1D09">
      <w:pPr>
        <w:pStyle w:val="Body"/>
        <w:tabs>
          <w:tab w:val="left" w:pos="3608"/>
        </w:tabs>
        <w:rPr>
          <w:b/>
          <w:sz w:val="40"/>
          <w:szCs w:val="40"/>
        </w:rPr>
      </w:pPr>
    </w:p>
    <w:p w14:paraId="525557BE" w14:textId="1336A893" w:rsidR="003C03E9" w:rsidRDefault="006E1D09" w:rsidP="006E1D09">
      <w:pPr>
        <w:pStyle w:val="Body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2F13F428" w14:textId="5B077D2C" w:rsidR="001B7440" w:rsidRDefault="001B7440" w:rsidP="001B7440">
      <w:pPr>
        <w:spacing w:line="360" w:lineRule="auto"/>
        <w:jc w:val="center"/>
      </w:pPr>
    </w:p>
    <w:p w14:paraId="2B8A7E18" w14:textId="77777777" w:rsidR="001B7440" w:rsidRDefault="001B7440" w:rsidP="001B7440">
      <w:pPr>
        <w:spacing w:line="360" w:lineRule="auto"/>
        <w:jc w:val="center"/>
      </w:pPr>
    </w:p>
    <w:p w14:paraId="1772C986" w14:textId="77777777" w:rsidR="001B7440" w:rsidRDefault="001B7440" w:rsidP="001B7440">
      <w:pPr>
        <w:spacing w:line="360" w:lineRule="auto"/>
        <w:jc w:val="center"/>
        <w:sectPr w:rsidR="001B7440" w:rsidSect="00091F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699" w:bottom="1440" w:left="1699" w:header="720" w:footer="720" w:gutter="0"/>
          <w:cols w:space="708"/>
          <w:docGrid w:linePitch="360"/>
        </w:sectPr>
      </w:pPr>
    </w:p>
    <w:p w14:paraId="29A9D600" w14:textId="77777777" w:rsidR="00DF566B" w:rsidRDefault="00DF566B" w:rsidP="004B62E5">
      <w:pPr>
        <w:pStyle w:val="Body"/>
      </w:pPr>
      <w:r>
        <w:lastRenderedPageBreak/>
        <w:t xml:space="preserve">This Farm Green Book sets out our joint environmental aspirations for the land.  It details the practices that we agree should be put into place.  </w:t>
      </w:r>
    </w:p>
    <w:p w14:paraId="74AFAEAF" w14:textId="182BC3E5" w:rsidR="00445056" w:rsidRPr="00A16C9B" w:rsidRDefault="00445056" w:rsidP="00445056">
      <w:pPr>
        <w:pStyle w:val="Body"/>
        <w:rPr>
          <w:b/>
          <w:bCs/>
        </w:rPr>
      </w:pPr>
      <w:r>
        <w:rPr>
          <w:b/>
          <w:bCs/>
        </w:rPr>
        <w:t xml:space="preserve">Important note:  if specific consents are required for any of the uses in this Book, the terms of those consents will need to be agreed between the Farmer and </w:t>
      </w:r>
      <w:r w:rsidR="006E1D09">
        <w:rPr>
          <w:b/>
          <w:bCs/>
        </w:rPr>
        <w:t xml:space="preserve">the </w:t>
      </w:r>
      <w:proofErr w:type="gramStart"/>
      <w:r w:rsidR="006E1D09">
        <w:rPr>
          <w:b/>
          <w:bCs/>
        </w:rPr>
        <w:t>Owner</w:t>
      </w:r>
      <w:proofErr w:type="gramEnd"/>
      <w:r>
        <w:rPr>
          <w:b/>
          <w:bCs/>
        </w:rPr>
        <w:t xml:space="preserve"> and the consent recorded in a formal document. </w:t>
      </w:r>
    </w:p>
    <w:p w14:paraId="738379F1" w14:textId="3A626153" w:rsidR="000507FD" w:rsidRPr="000507FD" w:rsidRDefault="000507FD" w:rsidP="00A900DB">
      <w:pPr>
        <w:pStyle w:val="Body"/>
        <w:jc w:val="right"/>
      </w:pPr>
      <w:bookmarkStart w:id="5" w:name="_Hlk198064790"/>
      <w:r>
        <w:t>[</w:t>
      </w:r>
      <w:r w:rsidR="00581923" w:rsidRPr="00581923">
        <w:rPr>
          <w:b/>
          <w:bCs/>
        </w:rPr>
        <w:t>D</w:t>
      </w:r>
      <w:r w:rsidRPr="00581923">
        <w:rPr>
          <w:b/>
          <w:bCs/>
        </w:rPr>
        <w:t xml:space="preserve">rafting </w:t>
      </w:r>
      <w:r w:rsidR="00581923">
        <w:rPr>
          <w:b/>
          <w:bCs/>
        </w:rPr>
        <w:t>N</w:t>
      </w:r>
      <w:r w:rsidRPr="00581923">
        <w:rPr>
          <w:b/>
          <w:bCs/>
        </w:rPr>
        <w:t xml:space="preserve">ote:  </w:t>
      </w:r>
      <w:r w:rsidR="00A900DB">
        <w:rPr>
          <w:b/>
          <w:bCs/>
        </w:rPr>
        <w:t>PRESENT PROVISIONS FOR ILLUSTRATION]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6"/>
        <w:gridCol w:w="4275"/>
      </w:tblGrid>
      <w:tr w:rsidR="00DF566B" w:rsidRPr="00DF566B" w14:paraId="7CA609C3" w14:textId="77777777" w:rsidTr="00DF566B">
        <w:tc>
          <w:tcPr>
            <w:tcW w:w="4280" w:type="dxa"/>
          </w:tcPr>
          <w:bookmarkEnd w:id="5"/>
          <w:p w14:paraId="15E9F862" w14:textId="77777777" w:rsidR="00DF566B" w:rsidRPr="00DF566B" w:rsidRDefault="00DF566B" w:rsidP="00610715">
            <w:pPr>
              <w:pStyle w:val="Body"/>
              <w:spacing w:line="360" w:lineRule="auto"/>
              <w:jc w:val="center"/>
              <w:rPr>
                <w:b/>
              </w:rPr>
            </w:pPr>
            <w:r w:rsidRPr="00DF566B">
              <w:rPr>
                <w:b/>
              </w:rPr>
              <w:t>Topic</w:t>
            </w:r>
          </w:p>
        </w:tc>
        <w:tc>
          <w:tcPr>
            <w:tcW w:w="4281" w:type="dxa"/>
          </w:tcPr>
          <w:p w14:paraId="4BEA7562" w14:textId="77777777" w:rsidR="00DF566B" w:rsidRPr="00DF566B" w:rsidRDefault="00DF566B" w:rsidP="00610715">
            <w:pPr>
              <w:pStyle w:val="Body"/>
              <w:spacing w:line="360" w:lineRule="auto"/>
              <w:jc w:val="center"/>
              <w:rPr>
                <w:b/>
              </w:rPr>
            </w:pPr>
            <w:r w:rsidRPr="00DF566B">
              <w:rPr>
                <w:b/>
              </w:rPr>
              <w:t xml:space="preserve">Our </w:t>
            </w:r>
            <w:r w:rsidR="002B31A8">
              <w:rPr>
                <w:b/>
              </w:rPr>
              <w:t xml:space="preserve">Joint </w:t>
            </w:r>
            <w:r w:rsidRPr="00DF566B">
              <w:rPr>
                <w:b/>
              </w:rPr>
              <w:t>Aspiration</w:t>
            </w:r>
            <w:r w:rsidR="002B31A8">
              <w:rPr>
                <w:b/>
              </w:rPr>
              <w:t>s</w:t>
            </w:r>
          </w:p>
        </w:tc>
      </w:tr>
      <w:tr w:rsidR="00DF566B" w14:paraId="58C8DECD" w14:textId="77777777" w:rsidTr="00DF566B">
        <w:tc>
          <w:tcPr>
            <w:tcW w:w="4280" w:type="dxa"/>
          </w:tcPr>
          <w:p w14:paraId="08D183E4" w14:textId="77777777" w:rsidR="00DF566B" w:rsidRPr="00610715" w:rsidRDefault="00610715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t>Soil</w:t>
            </w:r>
            <w:r w:rsidR="00037397" w:rsidRPr="00610715">
              <w:rPr>
                <w:b/>
              </w:rPr>
              <w:t xml:space="preserve"> health</w:t>
            </w:r>
          </w:p>
          <w:p w14:paraId="68BD73A7" w14:textId="77777777" w:rsidR="00037397" w:rsidRDefault="002B31A8" w:rsidP="00610715">
            <w:pPr>
              <w:pStyle w:val="Body"/>
              <w:spacing w:line="360" w:lineRule="auto"/>
            </w:pPr>
            <w:r>
              <w:t>[</w:t>
            </w:r>
            <w:r w:rsidR="00037397">
              <w:t>Provisions:</w:t>
            </w:r>
          </w:p>
          <w:p w14:paraId="470AC5DA" w14:textId="77777777" w:rsidR="00037397" w:rsidRDefault="00037397" w:rsidP="00610715">
            <w:pPr>
              <w:pStyle w:val="Bullet1"/>
              <w:spacing w:line="360" w:lineRule="auto"/>
            </w:pPr>
            <w:r>
              <w:t>measurement</w:t>
            </w:r>
          </w:p>
          <w:p w14:paraId="03552387" w14:textId="77777777" w:rsidR="00037397" w:rsidRDefault="00037397" w:rsidP="00610715">
            <w:pPr>
              <w:pStyle w:val="Bullet1"/>
              <w:spacing w:line="360" w:lineRule="auto"/>
            </w:pPr>
            <w:r>
              <w:t>improvement</w:t>
            </w:r>
          </w:p>
          <w:p w14:paraId="744091A9" w14:textId="77777777" w:rsidR="00610715" w:rsidRDefault="00610715" w:rsidP="00610715">
            <w:pPr>
              <w:pStyle w:val="Bullet1"/>
              <w:spacing w:line="360" w:lineRule="auto"/>
            </w:pPr>
            <w:r>
              <w:t>methods of husbandry</w:t>
            </w:r>
          </w:p>
          <w:p w14:paraId="6C20F342" w14:textId="77777777" w:rsidR="00037397" w:rsidRDefault="00037397" w:rsidP="00610715">
            <w:pPr>
              <w:pStyle w:val="Bullet1"/>
              <w:spacing w:line="360" w:lineRule="auto"/>
            </w:pPr>
            <w:r>
              <w:t>applicable metrics or indicators</w:t>
            </w:r>
          </w:p>
          <w:p w14:paraId="47212D47" w14:textId="77777777" w:rsidR="00037397" w:rsidRDefault="00037397" w:rsidP="00610715">
            <w:pPr>
              <w:pStyle w:val="Bullet1"/>
              <w:spacing w:line="360" w:lineRule="auto"/>
            </w:pPr>
            <w:r>
              <w:t>soil certification schemes]</w:t>
            </w:r>
          </w:p>
        </w:tc>
        <w:tc>
          <w:tcPr>
            <w:tcW w:w="4281" w:type="dxa"/>
          </w:tcPr>
          <w:p w14:paraId="5ED2D1D6" w14:textId="77777777" w:rsidR="00DF566B" w:rsidRDefault="00DF566B" w:rsidP="00610715">
            <w:pPr>
              <w:pStyle w:val="Body"/>
              <w:spacing w:line="360" w:lineRule="auto"/>
            </w:pPr>
          </w:p>
        </w:tc>
      </w:tr>
      <w:tr w:rsidR="00DF566B" w14:paraId="11C7942F" w14:textId="77777777" w:rsidTr="00DF566B">
        <w:tc>
          <w:tcPr>
            <w:tcW w:w="4280" w:type="dxa"/>
          </w:tcPr>
          <w:p w14:paraId="2D183311" w14:textId="77777777" w:rsidR="00DF566B" w:rsidRPr="00610715" w:rsidRDefault="00DF566B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t xml:space="preserve">Use of gene edited or genetically modified crops </w:t>
            </w:r>
          </w:p>
          <w:p w14:paraId="146BEFCA" w14:textId="77777777" w:rsidR="00037397" w:rsidRDefault="00037397" w:rsidP="00AE2807">
            <w:pPr>
              <w:pStyle w:val="Body"/>
              <w:spacing w:line="360" w:lineRule="auto"/>
            </w:pPr>
            <w:r>
              <w:t>[</w:t>
            </w:r>
            <w:r w:rsidR="00AE2807">
              <w:t>D</w:t>
            </w:r>
            <w:r>
              <w:t>efault position</w:t>
            </w:r>
            <w:r w:rsidR="00AE2807">
              <w:t xml:space="preserve"> stated</w:t>
            </w:r>
            <w:r>
              <w:t>]</w:t>
            </w:r>
          </w:p>
        </w:tc>
        <w:tc>
          <w:tcPr>
            <w:tcW w:w="4281" w:type="dxa"/>
          </w:tcPr>
          <w:p w14:paraId="0BDADF58" w14:textId="77777777" w:rsidR="00037397" w:rsidRDefault="00DF566B" w:rsidP="00610715">
            <w:pPr>
              <w:pStyle w:val="Body"/>
              <w:spacing w:line="360" w:lineRule="auto"/>
            </w:pPr>
            <w:r>
              <w:t>P</w:t>
            </w:r>
            <w:r w:rsidR="00037397">
              <w:t>rovided these are licens</w:t>
            </w:r>
            <w:r>
              <w:t>ed for on farm use in the farm’s area these crops are not prohibited</w:t>
            </w:r>
            <w:r w:rsidR="00037397">
              <w:t>.</w:t>
            </w:r>
          </w:p>
          <w:p w14:paraId="66B6E6F8" w14:textId="3C459E16" w:rsidR="00DF566B" w:rsidRDefault="00DF566B" w:rsidP="00610715">
            <w:pPr>
              <w:pStyle w:val="Body"/>
              <w:spacing w:line="360" w:lineRule="auto"/>
            </w:pPr>
            <w:r>
              <w:t xml:space="preserve">The </w:t>
            </w:r>
            <w:r w:rsidR="006E1D09">
              <w:t>Owner</w:t>
            </w:r>
            <w:r>
              <w:t xml:space="preserve"> </w:t>
            </w:r>
            <w:r w:rsidR="00037397">
              <w:t xml:space="preserve">is to be </w:t>
            </w:r>
            <w:r>
              <w:t>notified in advance if they are to be used.</w:t>
            </w:r>
          </w:p>
        </w:tc>
      </w:tr>
      <w:tr w:rsidR="00DF566B" w14:paraId="5432D8E3" w14:textId="77777777" w:rsidTr="00DF566B">
        <w:tc>
          <w:tcPr>
            <w:tcW w:w="4280" w:type="dxa"/>
          </w:tcPr>
          <w:p w14:paraId="308C8B9E" w14:textId="77777777" w:rsidR="00DF566B" w:rsidRPr="00610715" w:rsidRDefault="00037397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t>Environmental c</w:t>
            </w:r>
            <w:r w:rsidR="00DF566B" w:rsidRPr="00610715">
              <w:rPr>
                <w:b/>
              </w:rPr>
              <w:t>ertification schemes</w:t>
            </w:r>
          </w:p>
          <w:p w14:paraId="1AD4FD40" w14:textId="60A84425" w:rsidR="00037397" w:rsidRDefault="00037397" w:rsidP="00610715">
            <w:pPr>
              <w:pStyle w:val="Body"/>
              <w:spacing w:line="360" w:lineRule="auto"/>
            </w:pPr>
            <w:r>
              <w:t>[</w:t>
            </w:r>
            <w:r w:rsidRPr="00037397">
              <w:t>Achieving environmental certification of the land (e</w:t>
            </w:r>
            <w:r w:rsidR="009E33E9">
              <w:t>.</w:t>
            </w:r>
            <w:r w:rsidRPr="00037397">
              <w:t>g</w:t>
            </w:r>
            <w:r w:rsidR="009E33E9">
              <w:t>.</w:t>
            </w:r>
            <w:r w:rsidRPr="00037397">
              <w:t xml:space="preserve"> organic status) is encouraged.</w:t>
            </w:r>
            <w:r>
              <w:t>]</w:t>
            </w:r>
          </w:p>
        </w:tc>
        <w:tc>
          <w:tcPr>
            <w:tcW w:w="4281" w:type="dxa"/>
          </w:tcPr>
          <w:p w14:paraId="78043359" w14:textId="77777777" w:rsidR="00DF566B" w:rsidRDefault="00DF566B" w:rsidP="00610715">
            <w:pPr>
              <w:pStyle w:val="Body"/>
              <w:spacing w:line="360" w:lineRule="auto"/>
            </w:pPr>
          </w:p>
        </w:tc>
      </w:tr>
      <w:tr w:rsidR="00DF566B" w14:paraId="77427F90" w14:textId="77777777" w:rsidTr="00DF566B">
        <w:tc>
          <w:tcPr>
            <w:tcW w:w="4280" w:type="dxa"/>
          </w:tcPr>
          <w:p w14:paraId="3DB76A89" w14:textId="77777777" w:rsidR="00DF566B" w:rsidRPr="00610715" w:rsidRDefault="00DF566B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t>Water use and control</w:t>
            </w:r>
          </w:p>
          <w:p w14:paraId="407EDD17" w14:textId="77777777" w:rsidR="00037397" w:rsidRDefault="00037397" w:rsidP="00610715">
            <w:pPr>
              <w:pStyle w:val="Body"/>
              <w:spacing w:line="360" w:lineRule="auto"/>
            </w:pPr>
            <w:r>
              <w:t xml:space="preserve">[Provisions relating to </w:t>
            </w:r>
          </w:p>
          <w:p w14:paraId="5DF49498" w14:textId="77777777" w:rsidR="00037397" w:rsidRDefault="00037397" w:rsidP="00610715">
            <w:pPr>
              <w:pStyle w:val="Bullet1"/>
              <w:spacing w:line="360" w:lineRule="auto"/>
            </w:pPr>
            <w:r>
              <w:t>water use</w:t>
            </w:r>
          </w:p>
          <w:p w14:paraId="0AF571E0" w14:textId="77777777" w:rsidR="00037397" w:rsidRDefault="00037397" w:rsidP="00610715">
            <w:pPr>
              <w:pStyle w:val="Bullet1"/>
              <w:spacing w:line="360" w:lineRule="auto"/>
            </w:pPr>
            <w:r>
              <w:t>quality of water</w:t>
            </w:r>
          </w:p>
          <w:p w14:paraId="051E4C03" w14:textId="77777777" w:rsidR="00037397" w:rsidRDefault="00037397" w:rsidP="00610715">
            <w:pPr>
              <w:pStyle w:val="Bullet1"/>
              <w:spacing w:line="360" w:lineRule="auto"/>
            </w:pPr>
            <w:r>
              <w:t xml:space="preserve">drainage and retention of water on farm] </w:t>
            </w:r>
          </w:p>
        </w:tc>
        <w:tc>
          <w:tcPr>
            <w:tcW w:w="4281" w:type="dxa"/>
          </w:tcPr>
          <w:p w14:paraId="7656B3F4" w14:textId="77777777" w:rsidR="00DF566B" w:rsidRDefault="00DF566B" w:rsidP="00610715">
            <w:pPr>
              <w:pStyle w:val="Body"/>
              <w:spacing w:line="360" w:lineRule="auto"/>
            </w:pPr>
          </w:p>
        </w:tc>
      </w:tr>
      <w:tr w:rsidR="00DF566B" w14:paraId="22D5A1DC" w14:textId="77777777" w:rsidTr="00DF566B">
        <w:tc>
          <w:tcPr>
            <w:tcW w:w="4280" w:type="dxa"/>
          </w:tcPr>
          <w:p w14:paraId="4D24B51E" w14:textId="77777777" w:rsidR="00DF566B" w:rsidRPr="00610715" w:rsidRDefault="00DF566B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lastRenderedPageBreak/>
              <w:t>Trees</w:t>
            </w:r>
          </w:p>
          <w:p w14:paraId="144518D7" w14:textId="77777777" w:rsidR="00037397" w:rsidRDefault="002B31A8" w:rsidP="00AE2807">
            <w:pPr>
              <w:pStyle w:val="Body"/>
              <w:spacing w:line="360" w:lineRule="auto"/>
            </w:pPr>
            <w:r>
              <w:t>[D</w:t>
            </w:r>
            <w:r w:rsidR="00037397">
              <w:t>efault position</w:t>
            </w:r>
            <w:r w:rsidR="00AE2807">
              <w:t xml:space="preserve"> stated]</w:t>
            </w:r>
          </w:p>
        </w:tc>
        <w:tc>
          <w:tcPr>
            <w:tcW w:w="4281" w:type="dxa"/>
          </w:tcPr>
          <w:p w14:paraId="39D6BAE2" w14:textId="5A4EA2AD" w:rsidR="002B31A8" w:rsidRDefault="00DF566B" w:rsidP="00610715">
            <w:pPr>
              <w:pStyle w:val="Body"/>
              <w:spacing w:line="360" w:lineRule="auto"/>
            </w:pPr>
            <w:r>
              <w:t xml:space="preserve">The existing trees on the holding (see tree plan) are not part of the </w:t>
            </w:r>
            <w:proofErr w:type="spellStart"/>
            <w:r>
              <w:t>eFBT</w:t>
            </w:r>
            <w:proofErr w:type="spellEnd"/>
            <w:r>
              <w:t xml:space="preserve"> and will be looked after by </w:t>
            </w:r>
            <w:r w:rsidR="006E1D09">
              <w:t>the Owner</w:t>
            </w:r>
            <w:r>
              <w:t xml:space="preserve">.  </w:t>
            </w:r>
          </w:p>
          <w:p w14:paraId="7DCC5494" w14:textId="3E94358D" w:rsidR="00DF566B" w:rsidRDefault="00DF566B" w:rsidP="00E4547C">
            <w:pPr>
              <w:pStyle w:val="Body"/>
              <w:spacing w:line="360" w:lineRule="auto"/>
            </w:pPr>
            <w:r>
              <w:t>T</w:t>
            </w:r>
            <w:r w:rsidR="002B31A8">
              <w:t xml:space="preserve">he </w:t>
            </w:r>
            <w:r w:rsidR="006E1D09">
              <w:t>Owner</w:t>
            </w:r>
            <w:r w:rsidR="002B31A8">
              <w:t xml:space="preserve"> </w:t>
            </w:r>
            <w:r>
              <w:t>and the</w:t>
            </w:r>
            <w:r w:rsidR="002B31A8">
              <w:t xml:space="preserve"> </w:t>
            </w:r>
            <w:r w:rsidR="00E4547C">
              <w:t>Farmer</w:t>
            </w:r>
            <w:r w:rsidR="002B31A8">
              <w:t xml:space="preserve"> </w:t>
            </w:r>
            <w:r>
              <w:t xml:space="preserve">will work together to safeguard the health of these trees and to promote further tree planting where appropriate on the farm.  </w:t>
            </w:r>
          </w:p>
        </w:tc>
      </w:tr>
      <w:tr w:rsidR="00DF566B" w14:paraId="09215A5F" w14:textId="77777777" w:rsidTr="00DF566B">
        <w:tc>
          <w:tcPr>
            <w:tcW w:w="4280" w:type="dxa"/>
          </w:tcPr>
          <w:p w14:paraId="78AF4491" w14:textId="77777777" w:rsidR="00DF566B" w:rsidRPr="00610715" w:rsidRDefault="00DF566B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t>Animals</w:t>
            </w:r>
          </w:p>
          <w:p w14:paraId="76E67219" w14:textId="77777777" w:rsidR="002B31A8" w:rsidRDefault="002B31A8" w:rsidP="00610715">
            <w:pPr>
              <w:pStyle w:val="Body"/>
              <w:spacing w:line="360" w:lineRule="auto"/>
            </w:pPr>
            <w:r>
              <w:t xml:space="preserve">[Provisions dealing with the use of the land for livestock.  </w:t>
            </w:r>
          </w:p>
          <w:p w14:paraId="01B41A01" w14:textId="77777777" w:rsidR="002B31A8" w:rsidRDefault="002B31A8" w:rsidP="00610715">
            <w:pPr>
              <w:pStyle w:val="Body"/>
              <w:spacing w:line="360" w:lineRule="auto"/>
            </w:pPr>
            <w:r>
              <w:t xml:space="preserve">Livestock use in combination with arable use is encouraged as part of a regenerative farming system.]  </w:t>
            </w:r>
          </w:p>
        </w:tc>
        <w:tc>
          <w:tcPr>
            <w:tcW w:w="4281" w:type="dxa"/>
          </w:tcPr>
          <w:p w14:paraId="755641A5" w14:textId="77777777" w:rsidR="00DF566B" w:rsidRDefault="00DF566B" w:rsidP="00610715">
            <w:pPr>
              <w:pStyle w:val="Body"/>
              <w:spacing w:line="360" w:lineRule="auto"/>
            </w:pPr>
          </w:p>
        </w:tc>
      </w:tr>
      <w:tr w:rsidR="00DF566B" w14:paraId="13AA10B7" w14:textId="77777777" w:rsidTr="00DF566B">
        <w:tc>
          <w:tcPr>
            <w:tcW w:w="4280" w:type="dxa"/>
          </w:tcPr>
          <w:p w14:paraId="5F94A9A1" w14:textId="77777777" w:rsidR="00DF566B" w:rsidRPr="00610715" w:rsidRDefault="00DF566B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t>Crop choice</w:t>
            </w:r>
          </w:p>
          <w:p w14:paraId="653C6B64" w14:textId="77777777" w:rsidR="002B31A8" w:rsidRDefault="002B31A8" w:rsidP="00610715">
            <w:pPr>
              <w:pStyle w:val="Body"/>
              <w:spacing w:line="360" w:lineRule="auto"/>
            </w:pPr>
            <w:r>
              <w:t xml:space="preserve">[The </w:t>
            </w:r>
            <w:r w:rsidR="00E4547C">
              <w:t>Farmer</w:t>
            </w:r>
            <w:r>
              <w:t xml:space="preserve"> has the choice of crops but must adhere to the list of allowable (and notifiable) crops.  </w:t>
            </w:r>
          </w:p>
          <w:p w14:paraId="59F0B65D" w14:textId="77777777" w:rsidR="002B31A8" w:rsidRDefault="002B31A8" w:rsidP="00610715">
            <w:pPr>
              <w:pStyle w:val="Body"/>
              <w:spacing w:line="360" w:lineRule="auto"/>
            </w:pPr>
            <w:r>
              <w:t>Specific crop choices for this farm should be identified.</w:t>
            </w:r>
          </w:p>
          <w:p w14:paraId="0291023A" w14:textId="03B10D2E" w:rsidR="002B31A8" w:rsidRDefault="002B31A8" w:rsidP="00610715">
            <w:pPr>
              <w:pStyle w:val="Body"/>
              <w:spacing w:line="360" w:lineRule="auto"/>
            </w:pPr>
            <w:r>
              <w:t xml:space="preserve">Final year cropping will need to be </w:t>
            </w:r>
            <w:r w:rsidR="00E4547C">
              <w:t>ap</w:t>
            </w:r>
            <w:r>
              <w:t xml:space="preserve">proved with </w:t>
            </w:r>
            <w:r w:rsidR="006E1D09">
              <w:t>the Owner</w:t>
            </w:r>
            <w:r>
              <w:t>.]</w:t>
            </w:r>
          </w:p>
          <w:p w14:paraId="100F28E4" w14:textId="77777777" w:rsidR="002B31A8" w:rsidRDefault="002B31A8" w:rsidP="00610715">
            <w:pPr>
              <w:pStyle w:val="Body"/>
              <w:spacing w:line="360" w:lineRule="auto"/>
            </w:pPr>
          </w:p>
        </w:tc>
        <w:tc>
          <w:tcPr>
            <w:tcW w:w="4281" w:type="dxa"/>
          </w:tcPr>
          <w:p w14:paraId="30A060B0" w14:textId="77777777" w:rsidR="00DF566B" w:rsidRDefault="00DF566B" w:rsidP="00610715">
            <w:pPr>
              <w:pStyle w:val="Body"/>
              <w:spacing w:line="360" w:lineRule="auto"/>
            </w:pPr>
          </w:p>
        </w:tc>
      </w:tr>
      <w:tr w:rsidR="00DF566B" w14:paraId="40EC9F84" w14:textId="77777777" w:rsidTr="00DF566B">
        <w:tc>
          <w:tcPr>
            <w:tcW w:w="4280" w:type="dxa"/>
          </w:tcPr>
          <w:p w14:paraId="7E4FE89C" w14:textId="77777777" w:rsidR="00DF566B" w:rsidRPr="00610715" w:rsidRDefault="00DF566B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t>Species introduction</w:t>
            </w:r>
            <w:r w:rsidR="00BA358C" w:rsidRPr="00610715">
              <w:rPr>
                <w:b/>
              </w:rPr>
              <w:t xml:space="preserve"> and support</w:t>
            </w:r>
          </w:p>
          <w:p w14:paraId="5A9BA859" w14:textId="07438341" w:rsidR="002326D0" w:rsidRDefault="002326D0" w:rsidP="00610715">
            <w:pPr>
              <w:pStyle w:val="Body"/>
              <w:spacing w:line="360" w:lineRule="auto"/>
            </w:pPr>
            <w:r>
              <w:t xml:space="preserve">[Provisions for </w:t>
            </w:r>
            <w:r w:rsidR="00BA358C">
              <w:t>introduction o</w:t>
            </w:r>
            <w:r w:rsidR="009E33E9">
              <w:t>r</w:t>
            </w:r>
            <w:r w:rsidR="00BA358C">
              <w:t xml:space="preserve"> support of specif</w:t>
            </w:r>
            <w:r w:rsidR="004A7834">
              <w:t>i</w:t>
            </w:r>
            <w:r w:rsidR="00BA358C">
              <w:t>c species]</w:t>
            </w:r>
          </w:p>
        </w:tc>
        <w:tc>
          <w:tcPr>
            <w:tcW w:w="4281" w:type="dxa"/>
          </w:tcPr>
          <w:p w14:paraId="20964BF4" w14:textId="77777777" w:rsidR="00DF566B" w:rsidRDefault="00DF566B" w:rsidP="00610715">
            <w:pPr>
              <w:pStyle w:val="Body"/>
              <w:spacing w:line="360" w:lineRule="auto"/>
            </w:pPr>
          </w:p>
        </w:tc>
      </w:tr>
      <w:tr w:rsidR="00DF566B" w14:paraId="14646D52" w14:textId="77777777" w:rsidTr="00DF566B">
        <w:tc>
          <w:tcPr>
            <w:tcW w:w="4280" w:type="dxa"/>
          </w:tcPr>
          <w:p w14:paraId="50B0568E" w14:textId="77777777" w:rsidR="00DF566B" w:rsidRPr="00610715" w:rsidRDefault="00DF566B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t>Energy use</w:t>
            </w:r>
          </w:p>
          <w:p w14:paraId="17F569FE" w14:textId="77777777" w:rsidR="00BA358C" w:rsidRDefault="00BA358C" w:rsidP="00610715">
            <w:pPr>
              <w:pStyle w:val="Body"/>
              <w:spacing w:line="360" w:lineRule="auto"/>
            </w:pPr>
            <w:r>
              <w:t>[Default position stated.</w:t>
            </w:r>
          </w:p>
          <w:p w14:paraId="3CEFF809" w14:textId="6B72947F" w:rsidR="00BA358C" w:rsidRDefault="00BA358C" w:rsidP="00610715">
            <w:pPr>
              <w:pStyle w:val="Body"/>
              <w:spacing w:line="360" w:lineRule="auto"/>
            </w:pPr>
            <w:r>
              <w:t xml:space="preserve">The circumstances of each farm may create the possibility for specific provisions </w:t>
            </w:r>
            <w:r w:rsidR="009E33E9">
              <w:t>around</w:t>
            </w:r>
            <w:r>
              <w:t xml:space="preserve"> energy</w:t>
            </w:r>
            <w:r w:rsidR="009E33E9">
              <w:t>.</w:t>
            </w:r>
            <w:r>
              <w:t>]</w:t>
            </w:r>
          </w:p>
        </w:tc>
        <w:tc>
          <w:tcPr>
            <w:tcW w:w="4281" w:type="dxa"/>
          </w:tcPr>
          <w:p w14:paraId="5D0B450A" w14:textId="4020D3A1" w:rsidR="00DF566B" w:rsidRDefault="00BA358C" w:rsidP="00610715">
            <w:pPr>
              <w:pStyle w:val="Body"/>
              <w:spacing w:line="360" w:lineRule="auto"/>
            </w:pPr>
            <w:r>
              <w:t xml:space="preserve">The </w:t>
            </w:r>
            <w:r w:rsidR="00EA79AA">
              <w:t>Farmer</w:t>
            </w:r>
            <w:r>
              <w:t xml:space="preserve"> will seek to reduce the overall net energy use of the farm</w:t>
            </w:r>
            <w:r w:rsidR="00610715">
              <w:t xml:space="preserve"> on </w:t>
            </w:r>
            <w:proofErr w:type="gramStart"/>
            <w:r w:rsidR="00610715">
              <w:t>year by year</w:t>
            </w:r>
            <w:proofErr w:type="gramEnd"/>
            <w:r w:rsidR="00610715">
              <w:t xml:space="preserve"> basis</w:t>
            </w:r>
            <w:r>
              <w:t>.</w:t>
            </w:r>
          </w:p>
        </w:tc>
      </w:tr>
      <w:tr w:rsidR="00DF566B" w14:paraId="4135BB5C" w14:textId="77777777" w:rsidTr="00DF566B">
        <w:tc>
          <w:tcPr>
            <w:tcW w:w="4280" w:type="dxa"/>
          </w:tcPr>
          <w:p w14:paraId="6BC2B0B6" w14:textId="77777777" w:rsidR="00DF566B" w:rsidRPr="00610715" w:rsidRDefault="00DF566B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lastRenderedPageBreak/>
              <w:t>Inputs</w:t>
            </w:r>
            <w:r w:rsidR="007244F2">
              <w:rPr>
                <w:b/>
              </w:rPr>
              <w:t xml:space="preserve"> use</w:t>
            </w:r>
          </w:p>
          <w:p w14:paraId="270232BA" w14:textId="77777777" w:rsidR="00BA358C" w:rsidRPr="00BA358C" w:rsidRDefault="00BA358C" w:rsidP="00610715">
            <w:pPr>
              <w:pStyle w:val="Body"/>
              <w:spacing w:line="360" w:lineRule="auto"/>
            </w:pPr>
            <w:r>
              <w:t>[</w:t>
            </w:r>
            <w:r w:rsidRPr="00BA358C">
              <w:t>Default position stated.</w:t>
            </w:r>
          </w:p>
          <w:p w14:paraId="1A60BFBF" w14:textId="25B7B5DD" w:rsidR="00BA358C" w:rsidRDefault="00BA358C" w:rsidP="00610715">
            <w:pPr>
              <w:pStyle w:val="Body"/>
              <w:spacing w:line="360" w:lineRule="auto"/>
            </w:pPr>
            <w:r w:rsidRPr="00BA358C">
              <w:t xml:space="preserve">The circumstances of each farm may create the possibility for specific provisions </w:t>
            </w:r>
            <w:r w:rsidR="009E33E9">
              <w:t>around</w:t>
            </w:r>
            <w:r w:rsidRPr="00BA358C">
              <w:t xml:space="preserve"> </w:t>
            </w:r>
            <w:r w:rsidR="009E33E9">
              <w:t>inputs.]</w:t>
            </w:r>
          </w:p>
        </w:tc>
        <w:tc>
          <w:tcPr>
            <w:tcW w:w="4281" w:type="dxa"/>
          </w:tcPr>
          <w:p w14:paraId="0CA8C261" w14:textId="46638FA5" w:rsidR="00DF566B" w:rsidRDefault="00BA358C" w:rsidP="00610715">
            <w:pPr>
              <w:pStyle w:val="Body"/>
              <w:spacing w:line="360" w:lineRule="auto"/>
            </w:pPr>
            <w:r w:rsidRPr="00BA358C">
              <w:t xml:space="preserve">The </w:t>
            </w:r>
            <w:r w:rsidR="00EA79AA">
              <w:t>Farmer</w:t>
            </w:r>
            <w:r w:rsidRPr="00BA358C">
              <w:t xml:space="preserve"> will seek to reduce the overall </w:t>
            </w:r>
            <w:r>
              <w:t xml:space="preserve">level of non-farm inputs used on </w:t>
            </w:r>
            <w:r w:rsidRPr="00BA358C">
              <w:t>the farm</w:t>
            </w:r>
            <w:r w:rsidR="00610715">
              <w:t xml:space="preserve"> on a </w:t>
            </w:r>
            <w:proofErr w:type="gramStart"/>
            <w:r w:rsidR="00610715">
              <w:t>year by year</w:t>
            </w:r>
            <w:proofErr w:type="gramEnd"/>
            <w:r w:rsidR="00610715">
              <w:t xml:space="preserve"> basis</w:t>
            </w:r>
            <w:r w:rsidRPr="00BA358C">
              <w:t>.</w:t>
            </w:r>
          </w:p>
        </w:tc>
      </w:tr>
      <w:tr w:rsidR="007E7EDC" w14:paraId="0C4931C0" w14:textId="77777777" w:rsidTr="00DF566B">
        <w:tc>
          <w:tcPr>
            <w:tcW w:w="4280" w:type="dxa"/>
          </w:tcPr>
          <w:p w14:paraId="45619422" w14:textId="77777777" w:rsidR="007E7EDC" w:rsidRPr="00610715" w:rsidRDefault="007E7EDC" w:rsidP="00610715">
            <w:pPr>
              <w:pStyle w:val="Body"/>
              <w:spacing w:line="360" w:lineRule="auto"/>
              <w:rPr>
                <w:b/>
              </w:rPr>
            </w:pPr>
            <w:r w:rsidRPr="00610715">
              <w:rPr>
                <w:b/>
              </w:rPr>
              <w:t>Participation in grower groups</w:t>
            </w:r>
          </w:p>
        </w:tc>
        <w:tc>
          <w:tcPr>
            <w:tcW w:w="4281" w:type="dxa"/>
          </w:tcPr>
          <w:p w14:paraId="4B7CC2C7" w14:textId="58B0CE6B" w:rsidR="007E7EDC" w:rsidRDefault="007E7EDC" w:rsidP="00E4547C">
            <w:pPr>
              <w:pStyle w:val="Body"/>
              <w:spacing w:line="360" w:lineRule="auto"/>
            </w:pPr>
            <w:r>
              <w:t>T</w:t>
            </w:r>
            <w:r w:rsidR="00610715">
              <w:t xml:space="preserve">he </w:t>
            </w:r>
            <w:r w:rsidR="00E4547C">
              <w:t>Farmer</w:t>
            </w:r>
            <w:r w:rsidR="00610715">
              <w:t xml:space="preserve"> and </w:t>
            </w:r>
            <w:r w:rsidR="006E1D09">
              <w:t>t</w:t>
            </w:r>
            <w:r w:rsidR="00610715">
              <w:t xml:space="preserve">he </w:t>
            </w:r>
            <w:r w:rsidR="006E1D09">
              <w:t>Owner</w:t>
            </w:r>
            <w:r w:rsidR="00610715">
              <w:t xml:space="preserve"> </w:t>
            </w:r>
            <w:r>
              <w:t>recognise</w:t>
            </w:r>
            <w:r w:rsidR="00610715">
              <w:t xml:space="preserve"> this </w:t>
            </w:r>
            <w:r>
              <w:t>as an effective means of improving broader agricultural practices</w:t>
            </w:r>
            <w:r w:rsidR="00610715">
              <w:t xml:space="preserve">, and the </w:t>
            </w:r>
            <w:r w:rsidR="00E4547C">
              <w:t xml:space="preserve">Farmer’s </w:t>
            </w:r>
            <w:r w:rsidR="00610715">
              <w:t xml:space="preserve">involvement in such groups </w:t>
            </w:r>
            <w:r>
              <w:t xml:space="preserve">is encouraged.  </w:t>
            </w:r>
          </w:p>
        </w:tc>
      </w:tr>
      <w:tr w:rsidR="000507FD" w14:paraId="1F0684A7" w14:textId="77777777" w:rsidTr="00DF566B">
        <w:tc>
          <w:tcPr>
            <w:tcW w:w="4280" w:type="dxa"/>
          </w:tcPr>
          <w:p w14:paraId="6F0643FA" w14:textId="77777777" w:rsidR="000507FD" w:rsidRPr="000507FD" w:rsidRDefault="000507FD" w:rsidP="00610715">
            <w:pPr>
              <w:pStyle w:val="Body"/>
              <w:spacing w:line="360" w:lineRule="auto"/>
              <w:rPr>
                <w:b/>
              </w:rPr>
            </w:pPr>
            <w:r w:rsidRPr="000507FD">
              <w:rPr>
                <w:b/>
              </w:rPr>
              <w:t>Further farm-specific provision</w:t>
            </w:r>
          </w:p>
          <w:p w14:paraId="5E6AB49F" w14:textId="77777777" w:rsidR="000507FD" w:rsidRPr="000507FD" w:rsidRDefault="000507FD" w:rsidP="00610715">
            <w:pPr>
              <w:pStyle w:val="Body"/>
              <w:spacing w:line="360" w:lineRule="auto"/>
            </w:pPr>
            <w:r>
              <w:t>TBC</w:t>
            </w:r>
          </w:p>
        </w:tc>
        <w:tc>
          <w:tcPr>
            <w:tcW w:w="4281" w:type="dxa"/>
          </w:tcPr>
          <w:p w14:paraId="3EA019B2" w14:textId="77777777" w:rsidR="000507FD" w:rsidRDefault="000507FD" w:rsidP="00E4547C">
            <w:pPr>
              <w:pStyle w:val="Body"/>
              <w:spacing w:line="360" w:lineRule="auto"/>
            </w:pPr>
          </w:p>
        </w:tc>
      </w:tr>
      <w:tr w:rsidR="000507FD" w14:paraId="0049927A" w14:textId="77777777" w:rsidTr="00DF566B">
        <w:tc>
          <w:tcPr>
            <w:tcW w:w="4280" w:type="dxa"/>
          </w:tcPr>
          <w:p w14:paraId="581BBCFA" w14:textId="77777777" w:rsidR="000507FD" w:rsidRPr="000507FD" w:rsidRDefault="000507FD" w:rsidP="000507FD">
            <w:pPr>
              <w:pStyle w:val="Body"/>
              <w:rPr>
                <w:b/>
              </w:rPr>
            </w:pPr>
            <w:r w:rsidRPr="000507FD">
              <w:rPr>
                <w:b/>
              </w:rPr>
              <w:t>Further farm-specific provision</w:t>
            </w:r>
          </w:p>
          <w:p w14:paraId="3B2DB982" w14:textId="77777777" w:rsidR="000507FD" w:rsidRPr="000507FD" w:rsidRDefault="000507FD" w:rsidP="00610715">
            <w:pPr>
              <w:pStyle w:val="Body"/>
              <w:spacing w:line="360" w:lineRule="auto"/>
            </w:pPr>
            <w:r w:rsidRPr="000507FD">
              <w:t>TBC</w:t>
            </w:r>
          </w:p>
        </w:tc>
        <w:tc>
          <w:tcPr>
            <w:tcW w:w="4281" w:type="dxa"/>
          </w:tcPr>
          <w:p w14:paraId="64327F46" w14:textId="77777777" w:rsidR="000507FD" w:rsidRDefault="000507FD" w:rsidP="00E4547C">
            <w:pPr>
              <w:pStyle w:val="Body"/>
              <w:spacing w:line="360" w:lineRule="auto"/>
            </w:pPr>
          </w:p>
        </w:tc>
      </w:tr>
    </w:tbl>
    <w:p w14:paraId="2184F0F8" w14:textId="77777777" w:rsidR="00DF566B" w:rsidRPr="00AD554A" w:rsidRDefault="00DF566B" w:rsidP="004B62E5">
      <w:pPr>
        <w:pStyle w:val="Body"/>
      </w:pPr>
    </w:p>
    <w:sectPr w:rsidR="00DF566B" w:rsidRPr="00AD554A" w:rsidSect="005C0D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646" w:bottom="1440" w:left="1699" w:header="720" w:footer="720" w:gutter="0"/>
      <w:paperSrc w:first="264" w:other="2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805F" w14:textId="77777777" w:rsidR="00393B83" w:rsidRDefault="00393B83">
      <w:r>
        <w:separator/>
      </w:r>
    </w:p>
  </w:endnote>
  <w:endnote w:type="continuationSeparator" w:id="0">
    <w:p w14:paraId="78E2520E" w14:textId="77777777" w:rsidR="00393B83" w:rsidRDefault="0039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1C4A" w14:textId="77777777" w:rsidR="009A3832" w:rsidRDefault="009A3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DB78" w14:textId="5A5AB81D" w:rsidR="006E1D09" w:rsidRPr="009A3832" w:rsidRDefault="009A3832" w:rsidP="003242A5">
    <w:pPr>
      <w:pStyle w:val="DocId"/>
      <w:rPr>
        <w:rFonts w:eastAsia="Batang"/>
      </w:rPr>
    </w:pPr>
    <w:sdt>
      <w:sdtPr>
        <w:rPr>
          <w:rFonts w:eastAsia="Batang"/>
        </w:rPr>
        <w:alias w:val="BHDC Content"/>
        <w:tag w:val="2EF91F72FCF647FF972B3B677B98C7EEDOCID_FOOTER"/>
        <w:id w:val="-35888743"/>
        <w:placeholder>
          <w:docPart w:val="D1EF1B954A1545A4AEBF930DCDD97080"/>
        </w:placeholder>
        <w:showingPlcHdr/>
      </w:sdtPr>
      <w:sdtContent/>
    </w:sdt>
    <w:r>
      <w:rPr>
        <w:rFonts w:eastAsia="Batang"/>
      </w:rPr>
      <w:tab/>
    </w:r>
    <w:r w:rsidRPr="009A3832">
      <w:rPr>
        <w:rFonts w:eastAsia="Batang"/>
      </w:rPr>
      <w:fldChar w:fldCharType="begin"/>
    </w:r>
    <w:r w:rsidRPr="009A3832">
      <w:rPr>
        <w:rFonts w:eastAsia="Batang"/>
      </w:rPr>
      <w:instrText xml:space="preserve"> PAGE  \* Arabic  \* MERGEFORMAT </w:instrText>
    </w:r>
    <w:r w:rsidRPr="009A3832">
      <w:rPr>
        <w:rFonts w:eastAsia="Batang"/>
      </w:rPr>
      <w:fldChar w:fldCharType="separate"/>
    </w:r>
    <w:r w:rsidRPr="009A3832">
      <w:rPr>
        <w:rFonts w:eastAsia="Batang"/>
      </w:rPr>
      <w:t>1</w:t>
    </w:r>
    <w:r w:rsidRPr="009A3832">
      <w:rPr>
        <w:rFonts w:eastAsia="Batang"/>
      </w:rPr>
      <w:fldChar w:fldCharType="end"/>
    </w:r>
    <w:r w:rsidRPr="009A3832">
      <w:rPr>
        <w:rFonts w:eastAsia="Batang"/>
        <w:noProof/>
      </w:rPr>
      <w:ptab w:relativeTo="margin" w:alignment="right" w:leader="none"/>
    </w:r>
    <w:r w:rsidRPr="009A3832">
      <w:rPr>
        <w:rFonts w:eastAsia="Batang"/>
      </w:rPr>
      <w:t xml:space="preserve"> © Burges Salmon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C8ED" w14:textId="77777777" w:rsidR="009A3832" w:rsidRDefault="009A38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C4CF" w14:textId="77777777" w:rsidR="000B7E7E" w:rsidRDefault="000B7E7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C3E3" w14:textId="2043E63D" w:rsidR="00A920AB" w:rsidRPr="003242A5" w:rsidRDefault="003242A5" w:rsidP="003242A5">
    <w:pPr>
      <w:pStyle w:val="DocId"/>
      <w:rPr>
        <w:rFonts w:eastAsia="Batang"/>
      </w:rPr>
    </w:pPr>
    <w:sdt>
      <w:sdtPr>
        <w:rPr>
          <w:rFonts w:eastAsia="Batang"/>
        </w:rPr>
        <w:alias w:val="BHDC Content"/>
        <w:tag w:val="2EF91F72FCF647FF972B3B677B98C7EEDOCID_FOOTER"/>
        <w:id w:val="1891530654"/>
        <w:placeholder>
          <w:docPart w:val="C68B4AB119B242ABAF511DE09A2578B7"/>
        </w:placeholder>
        <w:showingPlcHdr/>
      </w:sdtPr>
      <w:sdtContent/>
    </w:sdt>
    <w:r>
      <w:rPr>
        <w:rFonts w:eastAsia="Batang"/>
      </w:rPr>
      <w:tab/>
    </w:r>
    <w:r w:rsidRPr="009A3832">
      <w:rPr>
        <w:rFonts w:eastAsia="Batang"/>
      </w:rPr>
      <w:fldChar w:fldCharType="begin"/>
    </w:r>
    <w:r w:rsidRPr="009A3832">
      <w:rPr>
        <w:rFonts w:eastAsia="Batang"/>
      </w:rPr>
      <w:instrText xml:space="preserve"> PAGE  \* Arabic  \* MERGEFORMAT </w:instrText>
    </w:r>
    <w:r w:rsidRPr="009A3832">
      <w:rPr>
        <w:rFonts w:eastAsia="Batang"/>
      </w:rPr>
      <w:fldChar w:fldCharType="separate"/>
    </w:r>
    <w:r>
      <w:rPr>
        <w:rFonts w:eastAsia="Batang"/>
      </w:rPr>
      <w:t>2</w:t>
    </w:r>
    <w:r w:rsidRPr="009A3832">
      <w:rPr>
        <w:rFonts w:eastAsia="Batang"/>
      </w:rPr>
      <w:fldChar w:fldCharType="end"/>
    </w:r>
    <w:r w:rsidRPr="009A3832">
      <w:rPr>
        <w:rFonts w:eastAsia="Batang"/>
        <w:noProof/>
      </w:rPr>
      <w:ptab w:relativeTo="margin" w:alignment="right" w:leader="none"/>
    </w:r>
    <w:r w:rsidRPr="009A3832">
      <w:rPr>
        <w:rFonts w:eastAsia="Batang"/>
      </w:rPr>
      <w:t xml:space="preserve"> © Burges Salmon 2025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6F4A" w14:textId="77777777" w:rsidR="003242A5" w:rsidRPr="009A3832" w:rsidRDefault="003242A5" w:rsidP="003242A5">
    <w:pPr>
      <w:pStyle w:val="DocId"/>
      <w:rPr>
        <w:rFonts w:eastAsia="Batang"/>
      </w:rPr>
    </w:pPr>
    <w:sdt>
      <w:sdtPr>
        <w:rPr>
          <w:rFonts w:eastAsia="Batang"/>
        </w:rPr>
        <w:alias w:val="BHDC Content"/>
        <w:tag w:val="2EF91F72FCF647FF972B3B677B98C7EEDOCID_FOOTER"/>
        <w:id w:val="-778330215"/>
        <w:placeholder>
          <w:docPart w:val="0E66E8AD219049CFBC0D843EA57C5BB1"/>
        </w:placeholder>
        <w:showingPlcHdr/>
      </w:sdtPr>
      <w:sdtContent/>
    </w:sdt>
    <w:r>
      <w:rPr>
        <w:rFonts w:eastAsia="Batang"/>
      </w:rPr>
      <w:tab/>
    </w:r>
    <w:r w:rsidRPr="009A3832">
      <w:rPr>
        <w:rFonts w:eastAsia="Batang"/>
      </w:rPr>
      <w:fldChar w:fldCharType="begin"/>
    </w:r>
    <w:r w:rsidRPr="009A3832">
      <w:rPr>
        <w:rFonts w:eastAsia="Batang"/>
      </w:rPr>
      <w:instrText xml:space="preserve"> PAGE  \* Arabic  \* MERGEFORMAT </w:instrText>
    </w:r>
    <w:r w:rsidRPr="009A3832">
      <w:rPr>
        <w:rFonts w:eastAsia="Batang"/>
      </w:rPr>
      <w:fldChar w:fldCharType="separate"/>
    </w:r>
    <w:r>
      <w:rPr>
        <w:rFonts w:eastAsia="Batang"/>
      </w:rPr>
      <w:t>1</w:t>
    </w:r>
    <w:r w:rsidRPr="009A3832">
      <w:rPr>
        <w:rFonts w:eastAsia="Batang"/>
      </w:rPr>
      <w:fldChar w:fldCharType="end"/>
    </w:r>
    <w:r w:rsidRPr="009A3832">
      <w:rPr>
        <w:rFonts w:eastAsia="Batang"/>
        <w:noProof/>
      </w:rPr>
      <w:ptab w:relativeTo="margin" w:alignment="right" w:leader="none"/>
    </w:r>
    <w:r w:rsidRPr="009A3832">
      <w:rPr>
        <w:rFonts w:eastAsia="Batang"/>
      </w:rPr>
      <w:t xml:space="preserve"> © Burges Salmon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CA51" w14:textId="77777777" w:rsidR="00393B83" w:rsidRDefault="00393B83">
      <w:r>
        <w:separator/>
      </w:r>
    </w:p>
  </w:footnote>
  <w:footnote w:type="continuationSeparator" w:id="0">
    <w:p w14:paraId="4FE6814B" w14:textId="77777777" w:rsidR="00393B83" w:rsidRDefault="0039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7DC9" w14:textId="77777777" w:rsidR="009A3832" w:rsidRDefault="009A3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DF1C" w14:textId="77777777" w:rsidR="009A3832" w:rsidRDefault="009A3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E78F" w14:textId="77777777" w:rsidR="009A3832" w:rsidRDefault="009A38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1BF6" w14:textId="77777777" w:rsidR="000B7E7E" w:rsidRDefault="000B7E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EF5F" w14:textId="77777777" w:rsidR="000B7E7E" w:rsidRDefault="000B7E7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79D8" w14:textId="77777777" w:rsidR="000B7E7E" w:rsidRDefault="000B7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304E8"/>
    <w:multiLevelType w:val="multilevel"/>
    <w:tmpl w:val="F022F424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vanish w:val="0"/>
        <w:color w:val="auto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vanish w:val="0"/>
        <w:color w:val="auto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C9C2695"/>
    <w:multiLevelType w:val="multilevel"/>
    <w:tmpl w:val="54688696"/>
    <w:lvl w:ilvl="0">
      <w:start w:val="1"/>
      <w:numFmt w:val="decimal"/>
      <w:pStyle w:val="Schedule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b/>
        <w:i w:val="0"/>
        <w:u w:val="singl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tabs>
          <w:tab w:val="num" w:pos="0"/>
        </w:tabs>
        <w:ind w:left="0" w:firstLine="0"/>
      </w:pPr>
      <w:rPr>
        <w:b/>
        <w:i w:val="0"/>
        <w:u w:val="single"/>
      </w:rPr>
    </w:lvl>
    <w:lvl w:ilvl="2">
      <w:start w:val="1"/>
      <w:numFmt w:val="upperLetter"/>
      <w:pStyle w:val="Part"/>
      <w:suff w:val="nothing"/>
      <w:lvlText w:val="Part %3"/>
      <w:lvlJc w:val="left"/>
      <w:pPr>
        <w:tabs>
          <w:tab w:val="num" w:pos="0"/>
        </w:tabs>
        <w:ind w:left="0" w:firstLine="0"/>
      </w:pPr>
      <w:rPr>
        <w:u w:val="singl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F5D3CD4"/>
    <w:multiLevelType w:val="multilevel"/>
    <w:tmpl w:val="C876DDD4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88155467">
    <w:abstractNumId w:val="1"/>
  </w:num>
  <w:num w:numId="2" w16cid:durableId="1873572205">
    <w:abstractNumId w:val="0"/>
  </w:num>
  <w:num w:numId="3" w16cid:durableId="499659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GS_Brand" w:val="1"/>
    <w:docVar w:name="BS_AllUpdated" w:val="True"/>
    <w:docVar w:name="BS_DocClass" w:val="CON"/>
    <w:docVar w:name="BS_DocClassDescr" w:val="Confidential"/>
    <w:docVar w:name="BS_iManage" w:val="True"/>
    <w:docVar w:name="BS_XP" w:val="True"/>
    <w:docVar w:name="Bullet _Body" w:val="Body"/>
    <w:docVar w:name="Bullet _ChangeTime" w:val="38202.47"/>
    <w:docVar w:name="Bullet _HeadSuf" w:val="as Heading (text)"/>
    <w:docVar w:name="Bullet _LongName" w:val="Burges Salmon Bullets"/>
    <w:docVar w:name="Bullet _NumBodies" w:val="0"/>
    <w:docVar w:name="formatNumber" w:val="11"/>
    <w:docVar w:name="Level _Body" w:val="Body"/>
    <w:docVar w:name="Level _ChangeTime" w:val="38198.36"/>
    <w:docVar w:name="Level _HeadSuf" w:val="as Heading (text)"/>
    <w:docVar w:name="Level _LongName" w:val="Burges Salmon Numbering"/>
    <w:docVar w:name="Level _NumBodies" w:val="6"/>
    <w:docVar w:name="Level HCR1" w:val="-1"/>
    <w:docVar w:name="Level HCR2" w:val="-1"/>
    <w:docVar w:name="Level HCR3" w:val="0"/>
    <w:docVar w:name="Level HCR4" w:val="0"/>
    <w:docVar w:name="Level HKWN1" w:val="-1"/>
    <w:docVar w:name="Level HKWN2" w:val="-1"/>
    <w:docVar w:name="Level HKWN3" w:val="-1"/>
    <w:docVar w:name="Level HKWN4" w:val="-1"/>
  </w:docVars>
  <w:rsids>
    <w:rsidRoot w:val="00237D6E"/>
    <w:rsid w:val="00012478"/>
    <w:rsid w:val="00015B98"/>
    <w:rsid w:val="00037397"/>
    <w:rsid w:val="00042DFF"/>
    <w:rsid w:val="0004625E"/>
    <w:rsid w:val="000507FD"/>
    <w:rsid w:val="000611A1"/>
    <w:rsid w:val="0007093F"/>
    <w:rsid w:val="00094871"/>
    <w:rsid w:val="000A0333"/>
    <w:rsid w:val="000B75E3"/>
    <w:rsid w:val="000B7E7E"/>
    <w:rsid w:val="000E3FA4"/>
    <w:rsid w:val="000F03B1"/>
    <w:rsid w:val="000F1BB6"/>
    <w:rsid w:val="00104E22"/>
    <w:rsid w:val="001B7440"/>
    <w:rsid w:val="001B7F53"/>
    <w:rsid w:val="001C077C"/>
    <w:rsid w:val="001D0932"/>
    <w:rsid w:val="001D0A6A"/>
    <w:rsid w:val="001D3897"/>
    <w:rsid w:val="001F4E59"/>
    <w:rsid w:val="002021EC"/>
    <w:rsid w:val="00207325"/>
    <w:rsid w:val="00212AC7"/>
    <w:rsid w:val="00216099"/>
    <w:rsid w:val="002326D0"/>
    <w:rsid w:val="00237D6E"/>
    <w:rsid w:val="0024413D"/>
    <w:rsid w:val="00276FED"/>
    <w:rsid w:val="002B31A8"/>
    <w:rsid w:val="002B3921"/>
    <w:rsid w:val="002B48EC"/>
    <w:rsid w:val="002C0501"/>
    <w:rsid w:val="002E63A2"/>
    <w:rsid w:val="002F2F7F"/>
    <w:rsid w:val="00305FA1"/>
    <w:rsid w:val="003242A5"/>
    <w:rsid w:val="003243DF"/>
    <w:rsid w:val="003500C9"/>
    <w:rsid w:val="00360EE4"/>
    <w:rsid w:val="003876F6"/>
    <w:rsid w:val="00393B83"/>
    <w:rsid w:val="003C03E9"/>
    <w:rsid w:val="003E53DC"/>
    <w:rsid w:val="003E5B20"/>
    <w:rsid w:val="003F44E0"/>
    <w:rsid w:val="0040214C"/>
    <w:rsid w:val="00404690"/>
    <w:rsid w:val="00427724"/>
    <w:rsid w:val="00445056"/>
    <w:rsid w:val="00450D23"/>
    <w:rsid w:val="0046046A"/>
    <w:rsid w:val="00496CA1"/>
    <w:rsid w:val="004A5746"/>
    <w:rsid w:val="004A7834"/>
    <w:rsid w:val="004B62E5"/>
    <w:rsid w:val="004D6263"/>
    <w:rsid w:val="004D6283"/>
    <w:rsid w:val="004E0DD5"/>
    <w:rsid w:val="00512EB4"/>
    <w:rsid w:val="00535791"/>
    <w:rsid w:val="005706BB"/>
    <w:rsid w:val="00581923"/>
    <w:rsid w:val="005834F3"/>
    <w:rsid w:val="005B4A0F"/>
    <w:rsid w:val="005C0DDD"/>
    <w:rsid w:val="005C59F9"/>
    <w:rsid w:val="005E2375"/>
    <w:rsid w:val="00610715"/>
    <w:rsid w:val="00616ECE"/>
    <w:rsid w:val="00631C3B"/>
    <w:rsid w:val="006810DD"/>
    <w:rsid w:val="00691D46"/>
    <w:rsid w:val="006A7AED"/>
    <w:rsid w:val="006B1A38"/>
    <w:rsid w:val="006B6B10"/>
    <w:rsid w:val="006E1D09"/>
    <w:rsid w:val="006E7D70"/>
    <w:rsid w:val="006F0A53"/>
    <w:rsid w:val="006F14FF"/>
    <w:rsid w:val="006F7129"/>
    <w:rsid w:val="00723A1B"/>
    <w:rsid w:val="007244F2"/>
    <w:rsid w:val="0072577B"/>
    <w:rsid w:val="007275AA"/>
    <w:rsid w:val="00733B01"/>
    <w:rsid w:val="00777270"/>
    <w:rsid w:val="007874BA"/>
    <w:rsid w:val="007C4D6B"/>
    <w:rsid w:val="007E72D4"/>
    <w:rsid w:val="007E7EDC"/>
    <w:rsid w:val="00804E91"/>
    <w:rsid w:val="0080787E"/>
    <w:rsid w:val="008149D0"/>
    <w:rsid w:val="0081748C"/>
    <w:rsid w:val="00820FE0"/>
    <w:rsid w:val="00831296"/>
    <w:rsid w:val="00833BB8"/>
    <w:rsid w:val="008807BE"/>
    <w:rsid w:val="008835CD"/>
    <w:rsid w:val="00933AE3"/>
    <w:rsid w:val="00940AB3"/>
    <w:rsid w:val="00941BA4"/>
    <w:rsid w:val="009435CC"/>
    <w:rsid w:val="009727F0"/>
    <w:rsid w:val="009A3832"/>
    <w:rsid w:val="009A5E8C"/>
    <w:rsid w:val="009D720A"/>
    <w:rsid w:val="009E33E9"/>
    <w:rsid w:val="009F16C1"/>
    <w:rsid w:val="009F7A5B"/>
    <w:rsid w:val="00A176D9"/>
    <w:rsid w:val="00A265B8"/>
    <w:rsid w:val="00A26F9C"/>
    <w:rsid w:val="00A66988"/>
    <w:rsid w:val="00A7134F"/>
    <w:rsid w:val="00A900DB"/>
    <w:rsid w:val="00A920AB"/>
    <w:rsid w:val="00AB1AD7"/>
    <w:rsid w:val="00AB1EB6"/>
    <w:rsid w:val="00AD554A"/>
    <w:rsid w:val="00AE0A89"/>
    <w:rsid w:val="00AE2807"/>
    <w:rsid w:val="00AF1797"/>
    <w:rsid w:val="00B01B29"/>
    <w:rsid w:val="00B376D0"/>
    <w:rsid w:val="00B41D03"/>
    <w:rsid w:val="00B44C47"/>
    <w:rsid w:val="00B74C23"/>
    <w:rsid w:val="00B86A81"/>
    <w:rsid w:val="00B96396"/>
    <w:rsid w:val="00BA358C"/>
    <w:rsid w:val="00BA717F"/>
    <w:rsid w:val="00BC28C2"/>
    <w:rsid w:val="00C07AED"/>
    <w:rsid w:val="00C111ED"/>
    <w:rsid w:val="00C30B53"/>
    <w:rsid w:val="00C447DA"/>
    <w:rsid w:val="00C46769"/>
    <w:rsid w:val="00C660C3"/>
    <w:rsid w:val="00C8419A"/>
    <w:rsid w:val="00CA7AA8"/>
    <w:rsid w:val="00CA7B11"/>
    <w:rsid w:val="00D0109D"/>
    <w:rsid w:val="00D25936"/>
    <w:rsid w:val="00D25C46"/>
    <w:rsid w:val="00D264E2"/>
    <w:rsid w:val="00D74903"/>
    <w:rsid w:val="00DA36D6"/>
    <w:rsid w:val="00DA6CBB"/>
    <w:rsid w:val="00DB1460"/>
    <w:rsid w:val="00DF566B"/>
    <w:rsid w:val="00DF6EE8"/>
    <w:rsid w:val="00E2355A"/>
    <w:rsid w:val="00E4547C"/>
    <w:rsid w:val="00E464DA"/>
    <w:rsid w:val="00E47414"/>
    <w:rsid w:val="00E540BA"/>
    <w:rsid w:val="00E704FF"/>
    <w:rsid w:val="00E9343F"/>
    <w:rsid w:val="00EA79AA"/>
    <w:rsid w:val="00ED5038"/>
    <w:rsid w:val="00EE4176"/>
    <w:rsid w:val="00F06C6C"/>
    <w:rsid w:val="00F13B55"/>
    <w:rsid w:val="00F47686"/>
    <w:rsid w:val="00F573B6"/>
    <w:rsid w:val="00F94CAC"/>
    <w:rsid w:val="00FA6D04"/>
    <w:rsid w:val="00FB3A34"/>
    <w:rsid w:val="00FD6775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AB4D7DE"/>
  <w15:docId w15:val="{741F383D-C33F-4871-9BEB-BE7ACFF4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7FD"/>
    <w:pPr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66988"/>
    <w:pPr>
      <w:spacing w:line="360" w:lineRule="auto"/>
    </w:pPr>
  </w:style>
  <w:style w:type="paragraph" w:styleId="FootnoteText">
    <w:name w:val="footnote text"/>
    <w:basedOn w:val="Normal"/>
    <w:semiHidden/>
    <w:rsid w:val="00A66988"/>
    <w:pPr>
      <w:spacing w:line="360" w:lineRule="auto"/>
    </w:pPr>
    <w:rPr>
      <w:sz w:val="16"/>
    </w:rPr>
  </w:style>
  <w:style w:type="character" w:styleId="EndnoteReference">
    <w:name w:val="endnote reference"/>
    <w:basedOn w:val="DefaultParagraphFont"/>
    <w:semiHidden/>
    <w:rsid w:val="00A66988"/>
    <w:rPr>
      <w:vertAlign w:val="superscript"/>
    </w:rPr>
  </w:style>
  <w:style w:type="character" w:styleId="FootnoteReference">
    <w:name w:val="footnote reference"/>
    <w:basedOn w:val="DefaultParagraphFont"/>
    <w:semiHidden/>
    <w:rsid w:val="00A66988"/>
    <w:rPr>
      <w:sz w:val="16"/>
      <w:vertAlign w:val="superscript"/>
    </w:rPr>
  </w:style>
  <w:style w:type="paragraph" w:customStyle="1" w:styleId="Body">
    <w:name w:val="Body"/>
    <w:basedOn w:val="Normal"/>
    <w:link w:val="BodyChar"/>
    <w:rsid w:val="001D3897"/>
    <w:pPr>
      <w:spacing w:after="220"/>
    </w:pPr>
  </w:style>
  <w:style w:type="paragraph" w:customStyle="1" w:styleId="Appendix">
    <w:name w:val="Appendix"/>
    <w:basedOn w:val="Body"/>
    <w:next w:val="SubHeading"/>
    <w:rsid w:val="00A66988"/>
    <w:pPr>
      <w:keepNext/>
      <w:numPr>
        <w:ilvl w:val="1"/>
        <w:numId w:val="1"/>
      </w:numPr>
      <w:tabs>
        <w:tab w:val="clear" w:pos="0"/>
      </w:tabs>
      <w:jc w:val="center"/>
    </w:pPr>
    <w:rPr>
      <w:b/>
      <w:u w:val="single"/>
    </w:rPr>
  </w:style>
  <w:style w:type="paragraph" w:customStyle="1" w:styleId="Part">
    <w:name w:val="Part"/>
    <w:basedOn w:val="Body"/>
    <w:next w:val="SubHeading"/>
    <w:rsid w:val="00A66988"/>
    <w:pPr>
      <w:keepNext/>
      <w:numPr>
        <w:ilvl w:val="2"/>
        <w:numId w:val="1"/>
      </w:numPr>
      <w:tabs>
        <w:tab w:val="clear" w:pos="0"/>
      </w:tabs>
      <w:jc w:val="center"/>
    </w:pPr>
    <w:rPr>
      <w:u w:val="single"/>
    </w:rPr>
  </w:style>
  <w:style w:type="paragraph" w:customStyle="1" w:styleId="Schedule">
    <w:name w:val="Schedule"/>
    <w:basedOn w:val="Body"/>
    <w:next w:val="SubHeading"/>
    <w:rsid w:val="00A66988"/>
    <w:pPr>
      <w:keepNext/>
      <w:numPr>
        <w:numId w:val="1"/>
      </w:numPr>
      <w:jc w:val="center"/>
    </w:pPr>
    <w:rPr>
      <w:b/>
      <w:u w:val="single"/>
    </w:rPr>
  </w:style>
  <w:style w:type="paragraph" w:customStyle="1" w:styleId="SubHeading">
    <w:name w:val="Sub Heading"/>
    <w:basedOn w:val="Body"/>
    <w:next w:val="Body"/>
    <w:rsid w:val="00A66988"/>
    <w:pPr>
      <w:keepNext/>
      <w:jc w:val="center"/>
    </w:pPr>
    <w:rPr>
      <w:u w:val="single"/>
    </w:rPr>
  </w:style>
  <w:style w:type="paragraph" w:styleId="Footer">
    <w:name w:val="footer"/>
    <w:basedOn w:val="Normal"/>
    <w:link w:val="FooterChar"/>
    <w:uiPriority w:val="99"/>
    <w:rsid w:val="00A66988"/>
    <w:pPr>
      <w:tabs>
        <w:tab w:val="center" w:pos="4240"/>
        <w:tab w:val="right" w:pos="8460"/>
      </w:tabs>
    </w:pPr>
    <w:rPr>
      <w:sz w:val="16"/>
    </w:rPr>
  </w:style>
  <w:style w:type="paragraph" w:styleId="Header">
    <w:name w:val="header"/>
    <w:basedOn w:val="Normal"/>
    <w:link w:val="HeaderChar"/>
    <w:uiPriority w:val="99"/>
    <w:rsid w:val="00A66988"/>
    <w:rPr>
      <w:sz w:val="16"/>
    </w:rPr>
  </w:style>
  <w:style w:type="paragraph" w:styleId="TOC1">
    <w:name w:val="toc 1"/>
    <w:basedOn w:val="Normal"/>
    <w:next w:val="Normal"/>
    <w:semiHidden/>
    <w:rsid w:val="00A66988"/>
    <w:pPr>
      <w:tabs>
        <w:tab w:val="right" w:leader="dot" w:pos="8500"/>
      </w:tabs>
      <w:spacing w:before="240" w:line="360" w:lineRule="auto"/>
      <w:ind w:left="720" w:right="284" w:hanging="720"/>
    </w:pPr>
    <w:rPr>
      <w:caps/>
    </w:rPr>
  </w:style>
  <w:style w:type="paragraph" w:styleId="TOC2">
    <w:name w:val="toc 2"/>
    <w:basedOn w:val="TOC1"/>
    <w:next w:val="Normal"/>
    <w:semiHidden/>
    <w:rsid w:val="00A66988"/>
    <w:pPr>
      <w:spacing w:before="0"/>
      <w:ind w:left="1440" w:right="288"/>
    </w:pPr>
    <w:rPr>
      <w:caps w:val="0"/>
    </w:rPr>
  </w:style>
  <w:style w:type="paragraph" w:styleId="TOC3">
    <w:name w:val="toc 3"/>
    <w:basedOn w:val="TOC1"/>
    <w:next w:val="Normal"/>
    <w:semiHidden/>
    <w:rsid w:val="00A66988"/>
    <w:pPr>
      <w:spacing w:before="0"/>
      <w:ind w:left="2160" w:right="288"/>
    </w:pPr>
    <w:rPr>
      <w:caps w:val="0"/>
    </w:rPr>
  </w:style>
  <w:style w:type="paragraph" w:styleId="TOC4">
    <w:name w:val="toc 4"/>
    <w:basedOn w:val="TOC1"/>
    <w:next w:val="Normal"/>
    <w:semiHidden/>
    <w:rsid w:val="00A66988"/>
    <w:pPr>
      <w:ind w:left="0" w:right="288" w:firstLine="0"/>
    </w:pPr>
    <w:rPr>
      <w:caps w:val="0"/>
    </w:rPr>
  </w:style>
  <w:style w:type="paragraph" w:styleId="TOC5">
    <w:name w:val="toc 5"/>
    <w:basedOn w:val="TOC1"/>
    <w:next w:val="Normal"/>
    <w:semiHidden/>
    <w:rsid w:val="00A66988"/>
    <w:pPr>
      <w:spacing w:before="0"/>
      <w:ind w:right="288" w:firstLine="0"/>
    </w:pPr>
    <w:rPr>
      <w:caps w:val="0"/>
    </w:rPr>
  </w:style>
  <w:style w:type="paragraph" w:customStyle="1" w:styleId="Body1">
    <w:name w:val="Body 1"/>
    <w:basedOn w:val="Body"/>
    <w:rsid w:val="006B1A38"/>
    <w:pPr>
      <w:ind w:left="720"/>
    </w:pPr>
  </w:style>
  <w:style w:type="paragraph" w:customStyle="1" w:styleId="Level1">
    <w:name w:val="Level 1"/>
    <w:basedOn w:val="Body1"/>
    <w:rsid w:val="001D3897"/>
    <w:pPr>
      <w:numPr>
        <w:numId w:val="2"/>
      </w:numPr>
      <w:outlineLvl w:val="0"/>
    </w:pPr>
  </w:style>
  <w:style w:type="character" w:customStyle="1" w:styleId="Level1asHeadingtext">
    <w:name w:val="Level 1 as Heading (text)"/>
    <w:basedOn w:val="DefaultParagraphFont"/>
    <w:rsid w:val="00DF6EE8"/>
    <w:rPr>
      <w:rFonts w:ascii="Arial" w:hAnsi="Arial"/>
      <w:b/>
      <w:caps/>
    </w:rPr>
  </w:style>
  <w:style w:type="paragraph" w:customStyle="1" w:styleId="Body2">
    <w:name w:val="Body 2"/>
    <w:basedOn w:val="Body"/>
    <w:rsid w:val="006B1A38"/>
    <w:pPr>
      <w:ind w:left="720"/>
    </w:pPr>
  </w:style>
  <w:style w:type="paragraph" w:customStyle="1" w:styleId="Level2">
    <w:name w:val="Level 2"/>
    <w:basedOn w:val="Body2"/>
    <w:rsid w:val="001D3897"/>
    <w:pPr>
      <w:numPr>
        <w:ilvl w:val="1"/>
        <w:numId w:val="2"/>
      </w:numPr>
      <w:tabs>
        <w:tab w:val="left" w:pos="720"/>
      </w:tabs>
      <w:outlineLvl w:val="1"/>
    </w:pPr>
  </w:style>
  <w:style w:type="character" w:customStyle="1" w:styleId="Level2asHeadingtext">
    <w:name w:val="Level 2 as Heading (text)"/>
    <w:basedOn w:val="DefaultParagraphFont"/>
    <w:rsid w:val="00DF6EE8"/>
    <w:rPr>
      <w:rFonts w:ascii="Arial" w:hAnsi="Arial"/>
      <w:b/>
    </w:rPr>
  </w:style>
  <w:style w:type="paragraph" w:customStyle="1" w:styleId="Body3">
    <w:name w:val="Body 3"/>
    <w:basedOn w:val="Body"/>
    <w:rsid w:val="006B1A38"/>
    <w:pPr>
      <w:ind w:left="1440"/>
    </w:pPr>
  </w:style>
  <w:style w:type="paragraph" w:customStyle="1" w:styleId="Level3">
    <w:name w:val="Level 3"/>
    <w:basedOn w:val="Body3"/>
    <w:rsid w:val="001D3897"/>
    <w:pPr>
      <w:numPr>
        <w:ilvl w:val="2"/>
        <w:numId w:val="2"/>
      </w:numPr>
      <w:tabs>
        <w:tab w:val="left" w:pos="1440"/>
      </w:tabs>
      <w:outlineLvl w:val="2"/>
    </w:pPr>
  </w:style>
  <w:style w:type="character" w:customStyle="1" w:styleId="Level3asHeadingtext">
    <w:name w:val="Level 3 as Heading (text)"/>
    <w:basedOn w:val="DefaultParagraphFont"/>
    <w:rsid w:val="00DF6EE8"/>
    <w:rPr>
      <w:rFonts w:ascii="Arial" w:hAnsi="Arial"/>
      <w:u w:val="single"/>
    </w:rPr>
  </w:style>
  <w:style w:type="paragraph" w:customStyle="1" w:styleId="Body4">
    <w:name w:val="Body 4"/>
    <w:basedOn w:val="Body"/>
    <w:rsid w:val="006B1A38"/>
    <w:pPr>
      <w:ind w:left="2160"/>
    </w:pPr>
  </w:style>
  <w:style w:type="paragraph" w:customStyle="1" w:styleId="Level4">
    <w:name w:val="Level 4"/>
    <w:basedOn w:val="Body4"/>
    <w:rsid w:val="001D3897"/>
    <w:pPr>
      <w:numPr>
        <w:ilvl w:val="3"/>
        <w:numId w:val="2"/>
      </w:numPr>
      <w:tabs>
        <w:tab w:val="num" w:pos="360"/>
        <w:tab w:val="left" w:pos="2160"/>
      </w:tabs>
      <w:ind w:firstLine="0"/>
      <w:outlineLvl w:val="3"/>
    </w:pPr>
  </w:style>
  <w:style w:type="character" w:customStyle="1" w:styleId="Level4asHeadingtext">
    <w:name w:val="Level 4 as Heading (text)"/>
    <w:basedOn w:val="DefaultParagraphFont"/>
    <w:rsid w:val="00DF6EE8"/>
    <w:rPr>
      <w:rFonts w:ascii="Arial" w:hAnsi="Arial"/>
      <w:u w:val="single"/>
    </w:rPr>
  </w:style>
  <w:style w:type="paragraph" w:customStyle="1" w:styleId="Body5">
    <w:name w:val="Body 5"/>
    <w:basedOn w:val="Body"/>
    <w:rsid w:val="006B1A38"/>
    <w:pPr>
      <w:ind w:left="2880"/>
    </w:pPr>
  </w:style>
  <w:style w:type="paragraph" w:customStyle="1" w:styleId="Level5">
    <w:name w:val="Level 5"/>
    <w:basedOn w:val="Body5"/>
    <w:rsid w:val="001D3897"/>
    <w:pPr>
      <w:numPr>
        <w:ilvl w:val="4"/>
        <w:numId w:val="2"/>
      </w:numPr>
      <w:tabs>
        <w:tab w:val="left" w:pos="2880"/>
      </w:tabs>
      <w:outlineLvl w:val="4"/>
    </w:pPr>
  </w:style>
  <w:style w:type="paragraph" w:customStyle="1" w:styleId="Body6">
    <w:name w:val="Body 6"/>
    <w:basedOn w:val="Body"/>
    <w:rsid w:val="006B1A38"/>
    <w:pPr>
      <w:spacing w:line="360" w:lineRule="auto"/>
      <w:ind w:left="3600"/>
    </w:pPr>
  </w:style>
  <w:style w:type="paragraph" w:customStyle="1" w:styleId="Level6">
    <w:name w:val="Level 6"/>
    <w:basedOn w:val="Body6"/>
    <w:rsid w:val="001D3897"/>
    <w:pPr>
      <w:numPr>
        <w:ilvl w:val="5"/>
        <w:numId w:val="2"/>
      </w:numPr>
      <w:tabs>
        <w:tab w:val="left" w:pos="3600"/>
      </w:tabs>
      <w:spacing w:line="240" w:lineRule="auto"/>
      <w:outlineLvl w:val="5"/>
    </w:pPr>
  </w:style>
  <w:style w:type="paragraph" w:customStyle="1" w:styleId="Bullet1">
    <w:name w:val="Bullet 1"/>
    <w:basedOn w:val="Body"/>
    <w:rsid w:val="006A7AED"/>
    <w:pPr>
      <w:numPr>
        <w:numId w:val="3"/>
      </w:numPr>
      <w:tabs>
        <w:tab w:val="left" w:pos="720"/>
      </w:tabs>
      <w:outlineLvl w:val="0"/>
    </w:pPr>
  </w:style>
  <w:style w:type="paragraph" w:customStyle="1" w:styleId="Bullet2">
    <w:name w:val="Bullet 2"/>
    <w:basedOn w:val="Body"/>
    <w:rsid w:val="006A7AED"/>
    <w:pPr>
      <w:numPr>
        <w:ilvl w:val="1"/>
        <w:numId w:val="3"/>
      </w:numPr>
      <w:tabs>
        <w:tab w:val="left" w:pos="1440"/>
      </w:tabs>
      <w:outlineLvl w:val="1"/>
    </w:pPr>
  </w:style>
  <w:style w:type="paragraph" w:customStyle="1" w:styleId="Bullet3">
    <w:name w:val="Bullet 3"/>
    <w:basedOn w:val="Body"/>
    <w:rsid w:val="006A7AED"/>
    <w:pPr>
      <w:numPr>
        <w:ilvl w:val="2"/>
        <w:numId w:val="3"/>
      </w:numPr>
      <w:tabs>
        <w:tab w:val="left" w:pos="2160"/>
      </w:tabs>
      <w:outlineLvl w:val="2"/>
    </w:pPr>
  </w:style>
  <w:style w:type="paragraph" w:customStyle="1" w:styleId="Bullet4">
    <w:name w:val="Bullet 4"/>
    <w:basedOn w:val="Body"/>
    <w:rsid w:val="006A7AED"/>
    <w:pPr>
      <w:numPr>
        <w:ilvl w:val="3"/>
        <w:numId w:val="3"/>
      </w:numPr>
      <w:tabs>
        <w:tab w:val="left" w:pos="2880"/>
      </w:tabs>
      <w:outlineLvl w:val="3"/>
    </w:pPr>
  </w:style>
  <w:style w:type="paragraph" w:customStyle="1" w:styleId="Bullet5">
    <w:name w:val="Bullet 5"/>
    <w:basedOn w:val="Body"/>
    <w:rsid w:val="006A7AED"/>
    <w:pPr>
      <w:numPr>
        <w:ilvl w:val="4"/>
        <w:numId w:val="3"/>
      </w:numPr>
      <w:tabs>
        <w:tab w:val="left" w:pos="3600"/>
      </w:tabs>
      <w:outlineLvl w:val="4"/>
    </w:pPr>
  </w:style>
  <w:style w:type="paragraph" w:customStyle="1" w:styleId="Bullet6">
    <w:name w:val="Bullet 6"/>
    <w:basedOn w:val="Body"/>
    <w:rsid w:val="006A7AED"/>
    <w:pPr>
      <w:numPr>
        <w:ilvl w:val="5"/>
        <w:numId w:val="3"/>
      </w:numPr>
      <w:tabs>
        <w:tab w:val="left" w:pos="4320"/>
      </w:tabs>
      <w:outlineLvl w:val="5"/>
    </w:pPr>
  </w:style>
  <w:style w:type="paragraph" w:customStyle="1" w:styleId="Bullet7">
    <w:name w:val="Bullet 7"/>
    <w:basedOn w:val="Body"/>
    <w:rsid w:val="006A7AED"/>
    <w:pPr>
      <w:numPr>
        <w:ilvl w:val="6"/>
        <w:numId w:val="3"/>
      </w:numPr>
      <w:tabs>
        <w:tab w:val="left" w:pos="5040"/>
      </w:tabs>
      <w:outlineLvl w:val="6"/>
    </w:pPr>
  </w:style>
  <w:style w:type="paragraph" w:customStyle="1" w:styleId="Bullet8">
    <w:name w:val="Bullet 8"/>
    <w:basedOn w:val="Body"/>
    <w:rsid w:val="006A7AED"/>
    <w:pPr>
      <w:numPr>
        <w:ilvl w:val="7"/>
        <w:numId w:val="3"/>
      </w:numPr>
      <w:tabs>
        <w:tab w:val="left" w:pos="5760"/>
      </w:tabs>
      <w:outlineLvl w:val="7"/>
    </w:pPr>
  </w:style>
  <w:style w:type="paragraph" w:customStyle="1" w:styleId="Bullet9">
    <w:name w:val="Bullet 9"/>
    <w:basedOn w:val="Body"/>
    <w:rsid w:val="006A7AED"/>
    <w:pPr>
      <w:numPr>
        <w:ilvl w:val="8"/>
        <w:numId w:val="3"/>
      </w:numPr>
      <w:tabs>
        <w:tab w:val="left" w:pos="6480"/>
      </w:tabs>
      <w:outlineLvl w:val="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834F3"/>
    <w:pPr>
      <w:spacing w:after="100"/>
      <w:ind w:left="10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F3"/>
    <w:rPr>
      <w:rFonts w:ascii="Tahoma" w:hAnsi="Tahoma" w:cs="Tahoma"/>
      <w:sz w:val="16"/>
      <w:szCs w:val="16"/>
    </w:rPr>
  </w:style>
  <w:style w:type="table" w:customStyle="1" w:styleId="BurgesSalmonTable">
    <w:name w:val="Burges Salmon Table"/>
    <w:basedOn w:val="TableNormal"/>
    <w:uiPriority w:val="99"/>
    <w:rsid w:val="009F7A5B"/>
    <w:rPr>
      <w:rFonts w:ascii="Arial" w:hAnsi="Arial"/>
    </w:rPr>
    <w:tblPr>
      <w:tblStyleRowBandSize w:val="1"/>
      <w:tblStyleColBandSize w:val="1"/>
      <w:tblBorders>
        <w:top w:val="single" w:sz="12" w:space="0" w:color="DF1995" w:themeColor="text1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ACED1" w:themeFill="background2" w:themeFillTint="66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shd w:val="clear" w:color="auto" w:fill="CACED1" w:themeFill="background2" w:themeFillTint="66"/>
      </w:tcPr>
    </w:tblStylePr>
    <w:tblStylePr w:type="lastRow">
      <w:rPr>
        <w:rFonts w:ascii="Arial" w:hAnsi="Arial"/>
        <w:b/>
        <w:sz w:val="20"/>
      </w:rPr>
      <w:tblPr/>
      <w:tcPr>
        <w:shd w:val="clear" w:color="auto" w:fill="CACED1" w:themeFill="background2" w:themeFillTint="66"/>
      </w:tcPr>
    </w:tblStylePr>
    <w:tblStylePr w:type="firstCol">
      <w:rPr>
        <w:rFonts w:ascii="Arial" w:hAnsi="Arial"/>
        <w:b/>
        <w:sz w:val="20"/>
      </w:rPr>
    </w:tblStylePr>
    <w:tblStylePr w:type="lastCol">
      <w:rPr>
        <w:rFonts w:ascii="Arial" w:hAnsi="Arial"/>
        <w:b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pPr>
        <w:wordWrap/>
        <w:jc w:val="left"/>
      </w:pPr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semiHidden/>
    <w:unhideWhenUsed/>
    <w:rsid w:val="00FA6D04"/>
    <w:rPr>
      <w:color w:val="DF1995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D04"/>
    <w:rPr>
      <w:color w:val="009CA6" w:themeColor="accent5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540BA"/>
    <w:pPr>
      <w:spacing w:after="200"/>
    </w:pPr>
    <w:rPr>
      <w:b/>
      <w:bCs/>
      <w:color w:val="DF1995" w:themeColor="text1"/>
      <w:sz w:val="18"/>
      <w:szCs w:val="18"/>
    </w:rPr>
  </w:style>
  <w:style w:type="table" w:styleId="TableGrid">
    <w:name w:val="Table Grid"/>
    <w:basedOn w:val="TableNormal"/>
    <w:uiPriority w:val="59"/>
    <w:rsid w:val="00DF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B7440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B7440"/>
    <w:rPr>
      <w:rFonts w:ascii="Arial" w:hAnsi="Arial"/>
      <w:sz w:val="16"/>
    </w:rPr>
  </w:style>
  <w:style w:type="character" w:customStyle="1" w:styleId="BodyChar">
    <w:name w:val="Body Char"/>
    <w:link w:val="Body"/>
    <w:locked/>
    <w:rsid w:val="001B7440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45056"/>
    <w:rPr>
      <w:color w:val="666666"/>
    </w:rPr>
  </w:style>
  <w:style w:type="paragraph" w:customStyle="1" w:styleId="DocId">
    <w:name w:val="DocId"/>
    <w:basedOn w:val="Footer"/>
    <w:link w:val="DocIdChar"/>
    <w:rsid w:val="00445056"/>
    <w:pPr>
      <w:jc w:val="left"/>
    </w:pPr>
    <w:rPr>
      <w:rFonts w:cs="Arial"/>
    </w:rPr>
  </w:style>
  <w:style w:type="character" w:customStyle="1" w:styleId="DocIdChar">
    <w:name w:val="DocId Char"/>
    <w:basedOn w:val="BodyChar"/>
    <w:link w:val="DocId"/>
    <w:rsid w:val="00445056"/>
    <w:rPr>
      <w:rFonts w:ascii="Arial" w:hAnsi="Arial" w:cs="Arial"/>
      <w:sz w:val="16"/>
    </w:rPr>
  </w:style>
  <w:style w:type="paragraph" w:styleId="Revision">
    <w:name w:val="Revision"/>
    <w:hidden/>
    <w:uiPriority w:val="99"/>
    <w:semiHidden/>
    <w:rsid w:val="00EA79A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footer" Target="footer4.xml" Id="rId18" /><Relationship Type="http://schemas.openxmlformats.org/officeDocument/2006/relationships/styles" Target="styles.xml" Id="rId3" /><Relationship Type="http://schemas.openxmlformats.org/officeDocument/2006/relationships/footer" Target="footer6.xml" Id="rId21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header" Target="header6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glossaryDocument" Target="glossary/document.xml" Id="rId23" /><Relationship Type="http://schemas.openxmlformats.org/officeDocument/2006/relationships/header" Target="header1.xml" Id="rId10" /><Relationship Type="http://schemas.openxmlformats.org/officeDocument/2006/relationships/footer" Target="footer5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eader" Target="header3.xml" Id="rId14" /><Relationship Type="http://schemas.openxmlformats.org/officeDocument/2006/relationships/fontTable" Target="fontTable.xml" Id="rId22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MS\Blank%20Doc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EF1B954A1545A4AEBF930DCDD9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10E76-A65B-408D-A346-0579F7DB3CA3}"/>
      </w:docPartPr>
      <w:docPartBody>
        <w:p w:rsidR="00937FA9" w:rsidRDefault="00937FA9"/>
      </w:docPartBody>
    </w:docPart>
    <w:docPart>
      <w:docPartPr>
        <w:name w:val="0E66E8AD219049CFBC0D843EA57C5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106C8-8A03-4068-9A0F-A6A3F9B050C7}"/>
      </w:docPartPr>
      <w:docPartBody>
        <w:p w:rsidR="00937FA9" w:rsidRDefault="00937FA9"/>
      </w:docPartBody>
    </w:docPart>
    <w:docPart>
      <w:docPartPr>
        <w:name w:val="C68B4AB119B242ABAF511DE09A25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10DA-F4D4-4E24-A76C-D5EF5C1FA725}"/>
      </w:docPartPr>
      <w:docPartBody>
        <w:p w:rsidR="00937FA9" w:rsidRDefault="00937F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A4"/>
    <w:rsid w:val="00216099"/>
    <w:rsid w:val="002C0501"/>
    <w:rsid w:val="003500C9"/>
    <w:rsid w:val="00391D7C"/>
    <w:rsid w:val="005706BB"/>
    <w:rsid w:val="0072577B"/>
    <w:rsid w:val="008807BE"/>
    <w:rsid w:val="00937FA9"/>
    <w:rsid w:val="009652A4"/>
    <w:rsid w:val="00A4043F"/>
    <w:rsid w:val="00B41D03"/>
    <w:rsid w:val="00C46769"/>
    <w:rsid w:val="00DB1460"/>
    <w:rsid w:val="00E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FA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rges Salmon Colour Palette">
      <a:dk1>
        <a:srgbClr val="DF1995"/>
      </a:dk1>
      <a:lt1>
        <a:srgbClr val="FFFFFF"/>
      </a:lt1>
      <a:dk2>
        <a:srgbClr val="000000"/>
      </a:dk2>
      <a:lt2>
        <a:srgbClr val="7C878E"/>
      </a:lt2>
      <a:accent1>
        <a:srgbClr val="EF3340"/>
      </a:accent1>
      <a:accent2>
        <a:srgbClr val="E18200"/>
      </a:accent2>
      <a:accent3>
        <a:srgbClr val="F2A900"/>
      </a:accent3>
      <a:accent4>
        <a:srgbClr val="68478D"/>
      </a:accent4>
      <a:accent5>
        <a:srgbClr val="009CA6"/>
      </a:accent5>
      <a:accent6>
        <a:srgbClr val="64A70B"/>
      </a:accent6>
      <a:hlink>
        <a:srgbClr val="DF1995"/>
      </a:hlink>
      <a:folHlink>
        <a:srgbClr val="E3E3E3"/>
      </a:folHlink>
    </a:clrScheme>
    <a:fontScheme name="Office">
      <a:majorFont>
        <a:latin typeface="Cambria"/>
        <a:ea typeface=""/>
        <a:cs typeface=""/>
        <a:font script="Jpan" typeface="ï¼­ï¼³ ã‚´ã‚·ãƒƒã‚¯"/>
        <a:font script="Hang" typeface="ë§‘ì€ ê³ ë”•"/>
        <a:font script="Hans" typeface="å®‹ä½“"/>
        <a:font script="Hant" typeface="æ–°ç´°æ˜Žé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ï¼­ï¼³ æ˜Žæœ"/>
        <a:font script="Hang" typeface="ë§‘ì€ ê³ ë”•"/>
        <a:font script="Hans" typeface="å®‹ä½“"/>
        <a:font script="Hant" typeface="æ–°ç´°æ˜Žé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<?xml version="1.0" encoding="utf-8"?>
<properties xmlns="http://www.imanage.com/work/xmlschema">
  <documentid>WORK!75718546.1</documentid>
  <senderid>RL22</senderid>
  <senderemail>ROSIE.LEWIS@BURGES-SALMON.COM</senderemail>
  <lastmodified>2025-06-13T09:51:00.0000000+01:00</lastmodified>
  <database>WORK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3 b 1 0 6 e b d - f c 3 2 - 4 a 3 c - 8 f 2 4 - d b a 3 d 8 f d 9 1 9 3 "   d o c u m e n t I d = " 3 5 e 7 3 6 b c - 4 8 5 1 - 4 e 7 8 - a a 2 3 - 2 c b 3 e 1 0 e 6 2 0 c "   t e m p l a t e F u l l N a m e = " C : \ U s e r s \ k k 0 1 \ A p p D a t a \ R o a m i n g \ M i c r o s o f t \ T e m p l a t e s \ N o r m a l . d o t m "   v e r s i o n = " 0 "   s c h e m a V e r s i o n = " 3 "   l a n g u a g e I s o = " e n - G B "   o f f i c e I d = " 5 b 1 d b 5 1 e - 9 3 f 3 - 4 7 5 2 - 9 3 f e - c b 1 4 c 9 d c 1 c b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b i g h a n d . c o m / w o r d / b i g h a n d d o c u m e n t c r e a t i o n / " >  
     < a u t h o r >  
         < l o c a l i z e d P r o f i l e s / >  
         < f r o m S e a r c h C o n t a c t > t r u e < / f r o m S e a r c h C o n t a c t >  
         < i d > 0 1 0 e b 9 6 3 - e 7 6 4 - 4 4 3 6 - a 0 3 0 - a f 0 5 0 b 5 5 d c a 0 < / i d >  
         < n a m e > K e v i n   K e n n e d y < / n a m e >  
         < i n i t i a l s / >  
         < p r i m a r y O f f i c e > B r i s t o l < / p r i m a r y O f f i c e >  
         < p r i m a r y O f f i c e I d > 5 b 1 d b 5 1 e - 9 3 f 3 - 4 7 5 2 - 9 3 f e - c b 1 4 c 9 d c 1 c b b < / p r i m a r y O f f i c e I d >  
         < p r i m a r y L a n g u a g e I s o > e n - G B < / p r i m a r y L a n g u a g e I s o >  
         < j o b D e s c r i p t i o n > P a r t n e r < / j o b D e s c r i p t i o n >  
         < d e p a r t m e n t > D i s p u t e   R e s o l u t i o n < / d e p a r t m e n t >  
         < f u n c t i o n / >  
         < e m a i l > k e v i n . k e n n e d y @ b u r g e s - s a l m o n . c o m < / e m a i l >  
         < r a w D i r e c t L i n e > + 4 4   ( 0 )   1 1 7   3 0 7   6 9 3 4 < / r a w D i r e c t L i n e >  
         < r a w D i r e c t F a x / >  
         < m o b i l e > + 4 4   ( 0 )   7 8 0 7   5 5 0   2 4 8 < / m o b i l e >  
         < l o g i n > K K 0 1 < / l o g i n >  
         < e m p l y e e I d > K e n n e d y < / e m p l y e e I d >  
         < b a r R e g i s t r a t i o n s / >  
         < C u s t o m 1 / >  
         < C u s t o m 2 / >  
     < / a u t h o r >  
     < c o n t e n t C o n t r o l s >  
         < c o n t e n t C o n t r o l   i d = " 2 e f 9 1 f 7 2 - f c f 6 - 4 7 f f - 9 7 2 b - 3 b 6 7 7 b 9 8 c 7 e e "   n a m e = " D o c I d "   a s s e m b l y = " I p h e l i o n . O u t l i n e . W o r d . d l l "   t y p e = " I p h e l i o n . O u t l i n e . W o r d . R e n d e r e r s . T e x t R e n d e r e r "   o r d e r = " 3 "   a c t i v e = " t r u e "   e n t i t y I d = " 8 7 a 3 7 5 e 2 - 7 e 4 5 - 4 6 2 6 - 8 b a f - d 2 1 8 6 7 a 5 f 6 0 4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8 7 a 3 7 5 e 2 - 7 e 4 5 - 4 6 2 6 - 8 b a f - d 2 1 8 6 7 a 5 f 6 0 4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    < w i z a r d C u s t o m i z a t i o n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 5 9 3 3 < / f i e l d >  
         < f i e l d   i d = " d 1 a 0 c 0 3 d - 0 2 5 8 - 4 7 a c - b b 6 d - 4 5 8 a 7 8 e 5 6 4 7 4 "   n a m e = " C l i e n t N a m e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 T h e   C r o w n   E s t a t e   -   R u r a l < / f i e l d >  
         < f i e l d   i d = " 3 6 2 d d c e b - 8 f c 2 - 4 e a d - b 5 3 5 - e d 9 e 8 3 5 9 8 3 8 4 "   n a m e = " M a t t e r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 5 1 3 8 < / f i e l d >  
         < f i e l d   i d = " a 3 e e f 5 1 4 - 2 4 7 f - 4 2 8 1 - b 6 a 2 - 3 b 4 d 3 4 b c 6 8 c f "   n a m e = " M a t t e r N a m e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 e F B T   P r o j e c t < / f i e l d >  
         < f i e l d   i d = " 7 5 3 2 7 c a 1 - c 6 c b - 4 7 8 0 - 8 a 2 2 - 2 1 8 1 7 3 d 5 2 c 3 7 "   n a m e = " T y p i s t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 K K 0 1 < / f i e l d >  
         < f i e l d   i d = " 9 a 9 2 6 9 a e - 1 d 5 b - 4 3 6 5 - 9 d a 1 - 6 3 7 c 5 f 3 3 0 a 8 f "   n a m e = " A u t h o r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 K K 0 1 < / f i e l d >  
         < f i e l d   i d = " a 0 0 2 e 7 8 a - 8 e 1 8 - 4 3 7 5 - b e f 7 - 9 f 6 8 7 e 9 3 1 f 6 5 "   n a m e = " T i t l e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 F a r m   G r e e n   B o o k   -   P U B L I C   D R A F T   1   ( < / f i e l d >  
         < f i e l d   i d = " 6 4 f f 0 0 3 6 - a 6 a f - 4 b 1 1 - a 4 e a - 4 0 2 a 2 f 2 7 3 e 2 1 "   n a m e = " D o c T y p e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7 a b e a 0 f 8 - 4 6 b 7 - 4 9 6 8 - b b 1 2 - 0 4 a 8 9 9 f 0 d 7 7 8 "   n a m e = " D o c S u b T y p e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 c l o u d i m a n a g e . c o m < / f i e l d >  
         < f i e l d   i d = " 2 f e f 3 f 1 9 - 2 3 2 d - 4 1 4 2 - b 5 2 5 - 1 1 d 8 a 7 6 a 6 e 9 b "   n a m e = " L i b r a r y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< / f i e l d >  
         < f i e l d   i d = " 3 8 8 a 1 e 1 3 - 9 9 7 8 - 4 5 4 7 - 8 c 3 9 - 2 9 b 8 9 a 1 1 d 7 2 a "   n a m e = " W o r k s p a c e I d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 7 5 7 1 8 5 4 6 < / f i e l d >  
         < f i e l d   i d = " c 9 0 9 4 b 9 c - 5 2 f d - 4 4 0 3 - b b 8 3 - 9 b b 3 a b 5 3 6 8 a d "   n a m e = " D o c V e r s i o n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8 7 a 3 7 5 e 2 - 7 e 4 5 - 4 6 2 6 - 8 b a f - d 2 1 8 6 7 a 5 f 6 0 4 "   l i n k e d E n t i t y I d = " 8 7 a 3 7 5 e 2 - 7 e 4 5 - 4 6 2 6 - 8 b a f - d 2 1 8 6 7 a 5 f 6 0 4 "   l i n k e d F i e l d I d = " 0 0 0 0 0 0 0 0 - 0 0 0 0 - 0 0 0 0 - 0 0 0 0 - 0 0 0 0 0 0 0 0 0 0 0 0 "   l i n k e d F i e l d I n d e x = " 0 "   i n d e x = " 0 "   f i e l d T y p e = " q u e s t i o n "   f o r m a t = " { D M S . L i b r a r y }   & a m p ;   & q u o t ; \ & q u o t ;   & a m p ;   { D M S . D o c N u m b e r }   & a m p ;   & q u o t ; \ v . & q u o t ;   & a m p ;   { D M S . D o c V e r s i o n }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< / f i e l d >  
         < f i e l d   i d = " 5 6 3 d b a 8 1 - 2 9 2 6 - 4 7 c 2 - a 4 3 0 - b 4 f 6 2 a 1 e 2 8 1 7 "   n a m e = " P r o f i l e F i e l d 1 D e s c r i p t i o n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 C o n f i d e n t i a l < / f i e l d >  
         < f i e l d   i d = " c c b 4 a b 0 1 - c c f 4 - 4 5 1 3 - 8 b b c - 6 e f 2 1 4 5 b 1 6 a 6 "   n a m e = " P r o f i l e F i e l d 2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8 7 a 3 7 5 e 2 - 7 e 4 5 - 4 6 2 6 - 8 b a f - d 2 1 8 6 7 a 5 f 6 0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>  
         < p r o f i l e s /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BA2108AC-DFFA-4239-B2C2-CBAE62567DF8}">
  <ds:schemaRefs>
    <ds:schemaRef ds:uri="http://www.w3.org/2001/XMLSchema"/>
    <ds:schemaRef ds:uri="http://bighand.com/word/bighanddocumentcreation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29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 Salmon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WORK\48456399\v.1</dc:subject>
  <dc:creator>Mari-Carmen Osborn</dc:creator>
  <cp:keywords>5933.5138</cp:keywords>
  <cp:lastModifiedBy>Freya Stawte</cp:lastModifiedBy>
  <cp:revision>27</cp:revision>
  <cp:lastPrinted>2024-05-31T12:46:00Z</cp:lastPrinted>
  <dcterms:created xsi:type="dcterms:W3CDTF">2025-05-07T09:22:00Z</dcterms:created>
  <dcterms:modified xsi:type="dcterms:W3CDTF">2025-06-13T08:51:00Z</dcterms:modified>
  <cp:category>1</cp:category>
</cp:coreProperties>
</file>